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9762D" w14:textId="77777777" w:rsidR="0021312B" w:rsidRPr="0021312B" w:rsidRDefault="0021312B" w:rsidP="0021312B">
      <w:pPr>
        <w:spacing w:after="0" w:line="240" w:lineRule="auto"/>
        <w:jc w:val="both"/>
        <w:rPr>
          <w:rFonts w:ascii="Cambria" w:hAnsi="Cambria"/>
          <w:b/>
          <w:bCs/>
        </w:rPr>
      </w:pPr>
      <w:r w:rsidRPr="0021312B">
        <w:rPr>
          <w:rFonts w:ascii="Cambria" w:hAnsi="Cambria" w:cstheme="minorHAnsi"/>
          <w:b/>
          <w:bCs/>
        </w:rPr>
        <w:fldChar w:fldCharType="begin">
          <w:ffData>
            <w:name w:val=""/>
            <w:enabled/>
            <w:calcOnExit w:val="0"/>
            <w:textInput>
              <w:default w:val="Naziv delodajalca"/>
            </w:textInput>
          </w:ffData>
        </w:fldChar>
      </w:r>
      <w:r w:rsidRPr="0021312B">
        <w:rPr>
          <w:rFonts w:ascii="Cambria" w:hAnsi="Cambria" w:cstheme="minorHAnsi"/>
          <w:b/>
          <w:bCs/>
        </w:rPr>
        <w:instrText xml:space="preserve"> FORMTEXT </w:instrText>
      </w:r>
      <w:r w:rsidRPr="0021312B">
        <w:rPr>
          <w:rFonts w:ascii="Cambria" w:hAnsi="Cambria" w:cstheme="minorHAnsi"/>
          <w:b/>
          <w:bCs/>
        </w:rPr>
      </w:r>
      <w:r w:rsidRPr="0021312B">
        <w:rPr>
          <w:rFonts w:ascii="Cambria" w:hAnsi="Cambria" w:cstheme="minorHAnsi"/>
          <w:b/>
          <w:bCs/>
        </w:rPr>
        <w:fldChar w:fldCharType="separate"/>
      </w:r>
      <w:r w:rsidRPr="0021312B">
        <w:rPr>
          <w:rFonts w:ascii="Cambria" w:hAnsi="Cambria" w:cstheme="minorHAnsi"/>
          <w:b/>
          <w:bCs/>
          <w:noProof/>
        </w:rPr>
        <w:t>Naziv delodajalca</w:t>
      </w:r>
      <w:r w:rsidRPr="0021312B">
        <w:rPr>
          <w:rFonts w:ascii="Cambria" w:hAnsi="Cambria" w:cstheme="minorHAnsi"/>
          <w:b/>
          <w:bCs/>
        </w:rPr>
        <w:fldChar w:fldCharType="end"/>
      </w:r>
    </w:p>
    <w:p w14:paraId="04076256" w14:textId="77777777" w:rsidR="0021312B" w:rsidRPr="0021312B" w:rsidRDefault="0021312B" w:rsidP="0021312B">
      <w:pPr>
        <w:spacing w:after="0" w:line="240" w:lineRule="auto"/>
        <w:jc w:val="both"/>
        <w:rPr>
          <w:rFonts w:ascii="Cambria" w:hAnsi="Cambria"/>
        </w:rPr>
      </w:pPr>
      <w:r w:rsidRPr="0021312B">
        <w:rPr>
          <w:rFonts w:ascii="Cambria" w:hAnsi="Cambria" w:cstheme="minorHAnsi"/>
        </w:rPr>
        <w:fldChar w:fldCharType="begin">
          <w:ffData>
            <w:name w:val=""/>
            <w:enabled/>
            <w:calcOnExit w:val="0"/>
            <w:textInput>
              <w:default w:val="Naslov delodajalca"/>
            </w:textInput>
          </w:ffData>
        </w:fldChar>
      </w:r>
      <w:r w:rsidRPr="0021312B">
        <w:rPr>
          <w:rFonts w:ascii="Cambria" w:hAnsi="Cambria" w:cstheme="minorHAnsi"/>
        </w:rPr>
        <w:instrText xml:space="preserve"> FORMTEXT </w:instrText>
      </w:r>
      <w:r w:rsidRPr="0021312B">
        <w:rPr>
          <w:rFonts w:ascii="Cambria" w:hAnsi="Cambria" w:cstheme="minorHAnsi"/>
        </w:rPr>
      </w:r>
      <w:r w:rsidRPr="0021312B">
        <w:rPr>
          <w:rFonts w:ascii="Cambria" w:hAnsi="Cambria" w:cstheme="minorHAnsi"/>
        </w:rPr>
        <w:fldChar w:fldCharType="separate"/>
      </w:r>
      <w:r w:rsidRPr="0021312B">
        <w:rPr>
          <w:rFonts w:ascii="Cambria" w:hAnsi="Cambria" w:cstheme="minorHAnsi"/>
          <w:noProof/>
        </w:rPr>
        <w:t>Naslov delodajalca</w:t>
      </w:r>
      <w:r w:rsidRPr="0021312B">
        <w:rPr>
          <w:rFonts w:ascii="Cambria" w:hAnsi="Cambria" w:cstheme="minorHAnsi"/>
        </w:rPr>
        <w:fldChar w:fldCharType="end"/>
      </w:r>
    </w:p>
    <w:p w14:paraId="2A542362" w14:textId="77777777" w:rsidR="0021312B" w:rsidRPr="0021312B" w:rsidRDefault="0021312B" w:rsidP="0021312B">
      <w:pPr>
        <w:spacing w:after="0" w:line="240" w:lineRule="auto"/>
        <w:jc w:val="both"/>
        <w:rPr>
          <w:rFonts w:ascii="Cambria" w:hAnsi="Cambria"/>
        </w:rPr>
      </w:pPr>
    </w:p>
    <w:p w14:paraId="621F74B1" w14:textId="77777777" w:rsidR="0021312B" w:rsidRPr="0021312B" w:rsidRDefault="0021312B" w:rsidP="003637C3">
      <w:pPr>
        <w:spacing w:after="0" w:line="240" w:lineRule="auto"/>
        <w:jc w:val="both"/>
        <w:rPr>
          <w:rFonts w:ascii="Cambria" w:hAnsi="Cambria" w:cstheme="minorHAnsi"/>
        </w:rPr>
      </w:pPr>
    </w:p>
    <w:p w14:paraId="42EE8F18" w14:textId="77777777" w:rsidR="0021312B" w:rsidRPr="0021312B" w:rsidRDefault="0021312B" w:rsidP="0021312B">
      <w:pPr>
        <w:spacing w:after="0" w:line="240" w:lineRule="auto"/>
        <w:jc w:val="both"/>
        <w:rPr>
          <w:rFonts w:ascii="Cambria" w:hAnsi="Cambria"/>
        </w:rPr>
      </w:pPr>
      <w:r w:rsidRPr="0021312B">
        <w:rPr>
          <w:rFonts w:ascii="Cambria" w:hAnsi="Cambria"/>
        </w:rPr>
        <w:t xml:space="preserve">Številka: </w:t>
      </w:r>
      <w:r w:rsidRPr="0021312B">
        <w:rPr>
          <w:rFonts w:ascii="Cambria" w:hAnsi="Cambria"/>
        </w:rPr>
        <w:tab/>
      </w:r>
      <w:r w:rsidRPr="0021312B">
        <w:rPr>
          <w:rFonts w:ascii="Cambria" w:hAnsi="Cambria" w:cstheme="minorHAnsi"/>
        </w:rPr>
        <w:fldChar w:fldCharType="begin">
          <w:ffData>
            <w:name w:val=""/>
            <w:enabled/>
            <w:calcOnExit w:val="0"/>
            <w:textInput>
              <w:default w:val="vnesite številko"/>
            </w:textInput>
          </w:ffData>
        </w:fldChar>
      </w:r>
      <w:r w:rsidRPr="0021312B">
        <w:rPr>
          <w:rFonts w:ascii="Cambria" w:hAnsi="Cambria" w:cstheme="minorHAnsi"/>
        </w:rPr>
        <w:instrText xml:space="preserve"> FORMTEXT </w:instrText>
      </w:r>
      <w:r w:rsidRPr="0021312B">
        <w:rPr>
          <w:rFonts w:ascii="Cambria" w:hAnsi="Cambria" w:cstheme="minorHAnsi"/>
        </w:rPr>
      </w:r>
      <w:r w:rsidRPr="0021312B">
        <w:rPr>
          <w:rFonts w:ascii="Cambria" w:hAnsi="Cambria" w:cstheme="minorHAnsi"/>
        </w:rPr>
        <w:fldChar w:fldCharType="separate"/>
      </w:r>
      <w:r w:rsidRPr="0021312B">
        <w:rPr>
          <w:rFonts w:ascii="Cambria" w:hAnsi="Cambria" w:cstheme="minorHAnsi"/>
          <w:noProof/>
        </w:rPr>
        <w:t>vnesite številko</w:t>
      </w:r>
      <w:r w:rsidRPr="0021312B">
        <w:rPr>
          <w:rFonts w:ascii="Cambria" w:hAnsi="Cambria" w:cstheme="minorHAnsi"/>
        </w:rPr>
        <w:fldChar w:fldCharType="end"/>
      </w:r>
    </w:p>
    <w:p w14:paraId="54F46927" w14:textId="77777777" w:rsidR="0021312B" w:rsidRPr="0021312B" w:rsidRDefault="0021312B" w:rsidP="0021312B">
      <w:pPr>
        <w:spacing w:after="0" w:line="240" w:lineRule="auto"/>
        <w:jc w:val="both"/>
        <w:rPr>
          <w:rFonts w:ascii="Cambria" w:hAnsi="Cambria"/>
        </w:rPr>
      </w:pPr>
    </w:p>
    <w:p w14:paraId="3F72EA6A" w14:textId="77777777" w:rsidR="0021312B" w:rsidRPr="0021312B" w:rsidRDefault="0021312B" w:rsidP="0021312B">
      <w:pPr>
        <w:spacing w:after="0" w:line="240" w:lineRule="auto"/>
        <w:jc w:val="both"/>
        <w:rPr>
          <w:rFonts w:ascii="Cambria" w:hAnsi="Cambria"/>
        </w:rPr>
      </w:pPr>
      <w:r w:rsidRPr="0021312B">
        <w:rPr>
          <w:rFonts w:ascii="Cambria" w:hAnsi="Cambria"/>
        </w:rPr>
        <w:t xml:space="preserve">Datum: </w:t>
      </w:r>
      <w:r w:rsidRPr="0021312B">
        <w:rPr>
          <w:rFonts w:ascii="Cambria" w:hAnsi="Cambria"/>
        </w:rPr>
        <w:tab/>
      </w:r>
      <w:r w:rsidRPr="0021312B">
        <w:rPr>
          <w:rFonts w:ascii="Cambria" w:hAnsi="Cambria" w:cstheme="minorHAnsi"/>
        </w:rPr>
        <w:fldChar w:fldCharType="begin">
          <w:ffData>
            <w:name w:val=""/>
            <w:enabled/>
            <w:calcOnExit w:val="0"/>
            <w:textInput>
              <w:default w:val="vnesite datum"/>
            </w:textInput>
          </w:ffData>
        </w:fldChar>
      </w:r>
      <w:r w:rsidRPr="0021312B">
        <w:rPr>
          <w:rFonts w:ascii="Cambria" w:hAnsi="Cambria" w:cstheme="minorHAnsi"/>
        </w:rPr>
        <w:instrText xml:space="preserve"> FORMTEXT </w:instrText>
      </w:r>
      <w:r w:rsidRPr="0021312B">
        <w:rPr>
          <w:rFonts w:ascii="Cambria" w:hAnsi="Cambria" w:cstheme="minorHAnsi"/>
        </w:rPr>
      </w:r>
      <w:r w:rsidRPr="0021312B">
        <w:rPr>
          <w:rFonts w:ascii="Cambria" w:hAnsi="Cambria" w:cstheme="minorHAnsi"/>
        </w:rPr>
        <w:fldChar w:fldCharType="separate"/>
      </w:r>
      <w:r w:rsidRPr="0021312B">
        <w:rPr>
          <w:rFonts w:ascii="Cambria" w:hAnsi="Cambria" w:cstheme="minorHAnsi"/>
          <w:noProof/>
        </w:rPr>
        <w:t>vnesite datum</w:t>
      </w:r>
      <w:r w:rsidRPr="0021312B">
        <w:rPr>
          <w:rFonts w:ascii="Cambria" w:hAnsi="Cambria" w:cstheme="minorHAnsi"/>
        </w:rPr>
        <w:fldChar w:fldCharType="end"/>
      </w:r>
    </w:p>
    <w:p w14:paraId="069D1E89" w14:textId="54A910E9" w:rsidR="006C6077" w:rsidRPr="0021312B" w:rsidRDefault="006C6077" w:rsidP="003637C3">
      <w:pPr>
        <w:spacing w:after="0" w:line="240" w:lineRule="auto"/>
        <w:jc w:val="both"/>
        <w:rPr>
          <w:rFonts w:ascii="Cambria" w:hAnsi="Cambria" w:cstheme="minorHAnsi"/>
        </w:rPr>
      </w:pPr>
    </w:p>
    <w:p w14:paraId="6D0D5934" w14:textId="77777777" w:rsidR="0021312B" w:rsidRPr="0021312B" w:rsidRDefault="0021312B" w:rsidP="003637C3">
      <w:pPr>
        <w:spacing w:after="0" w:line="240" w:lineRule="auto"/>
        <w:jc w:val="both"/>
        <w:rPr>
          <w:rFonts w:ascii="Cambria" w:hAnsi="Cambria" w:cstheme="minorHAnsi"/>
        </w:rPr>
      </w:pPr>
    </w:p>
    <w:p w14:paraId="0C97AF19" w14:textId="3E57C60A" w:rsidR="0021312B" w:rsidRPr="0021312B" w:rsidRDefault="0021312B" w:rsidP="0021312B">
      <w:pPr>
        <w:spacing w:after="0" w:line="240" w:lineRule="auto"/>
        <w:jc w:val="both"/>
        <w:rPr>
          <w:rFonts w:ascii="Cambria" w:hAnsi="Cambria"/>
        </w:rPr>
      </w:pPr>
      <w:r w:rsidRPr="0021312B">
        <w:rPr>
          <w:rFonts w:ascii="Cambria" w:hAnsi="Cambria"/>
        </w:rPr>
        <w:t xml:space="preserve">Na podlagi </w:t>
      </w:r>
      <w:r w:rsidRPr="0021312B">
        <w:rPr>
          <w:rFonts w:ascii="Cambria" w:hAnsi="Cambria" w:cstheme="minorHAnsi"/>
        </w:rPr>
        <w:fldChar w:fldCharType="begin">
          <w:ffData>
            <w:name w:val=""/>
            <w:enabled/>
            <w:calcOnExit w:val="0"/>
            <w:textInput>
              <w:default w:val="navedeti člen"/>
            </w:textInput>
          </w:ffData>
        </w:fldChar>
      </w:r>
      <w:r w:rsidRPr="0021312B">
        <w:rPr>
          <w:rFonts w:ascii="Cambria" w:hAnsi="Cambria" w:cstheme="minorHAnsi"/>
        </w:rPr>
        <w:instrText xml:space="preserve"> FORMTEXT </w:instrText>
      </w:r>
      <w:r w:rsidRPr="0021312B">
        <w:rPr>
          <w:rFonts w:ascii="Cambria" w:hAnsi="Cambria" w:cstheme="minorHAnsi"/>
        </w:rPr>
      </w:r>
      <w:r w:rsidRPr="0021312B">
        <w:rPr>
          <w:rFonts w:ascii="Cambria" w:hAnsi="Cambria" w:cstheme="minorHAnsi"/>
        </w:rPr>
        <w:fldChar w:fldCharType="separate"/>
      </w:r>
      <w:r w:rsidRPr="0021312B">
        <w:rPr>
          <w:rFonts w:ascii="Cambria" w:hAnsi="Cambria" w:cstheme="minorHAnsi"/>
          <w:noProof/>
        </w:rPr>
        <w:t>navedeti člen</w:t>
      </w:r>
      <w:r w:rsidRPr="0021312B">
        <w:rPr>
          <w:rFonts w:ascii="Cambria" w:hAnsi="Cambria" w:cstheme="minorHAnsi"/>
        </w:rPr>
        <w:fldChar w:fldCharType="end"/>
      </w:r>
      <w:r w:rsidRPr="0021312B">
        <w:rPr>
          <w:rFonts w:ascii="Cambria" w:hAnsi="Cambria" w:cstheme="minorHAnsi"/>
        </w:rPr>
        <w:t xml:space="preserve"> </w:t>
      </w:r>
      <w:r w:rsidRPr="0021312B">
        <w:rPr>
          <w:rFonts w:ascii="Cambria" w:hAnsi="Cambria"/>
        </w:rPr>
        <w:t xml:space="preserve">člena Statuta </w:t>
      </w:r>
      <w:r>
        <w:rPr>
          <w:rFonts w:ascii="Cambria" w:hAnsi="Cambria" w:cstheme="minorHAnsi"/>
        </w:rPr>
        <w:fldChar w:fldCharType="begin">
          <w:ffData>
            <w:name w:val=""/>
            <w:enabled/>
            <w:calcOnExit w:val="0"/>
            <w:textInput>
              <w:default w:val="navedite naslov statuta"/>
            </w:textInput>
          </w:ffData>
        </w:fldChar>
      </w:r>
      <w:r>
        <w:rPr>
          <w:rFonts w:ascii="Cambria" w:hAnsi="Cambria" w:cstheme="minorHAnsi"/>
        </w:rPr>
        <w:instrText xml:space="preserve"> FORMTEXT </w:instrText>
      </w:r>
      <w:r>
        <w:rPr>
          <w:rFonts w:ascii="Cambria" w:hAnsi="Cambria" w:cstheme="minorHAnsi"/>
        </w:rPr>
      </w:r>
      <w:r>
        <w:rPr>
          <w:rFonts w:ascii="Cambria" w:hAnsi="Cambria" w:cstheme="minorHAnsi"/>
        </w:rPr>
        <w:fldChar w:fldCharType="separate"/>
      </w:r>
      <w:r>
        <w:rPr>
          <w:rFonts w:ascii="Cambria" w:hAnsi="Cambria" w:cstheme="minorHAnsi"/>
          <w:noProof/>
        </w:rPr>
        <w:t>navedite naslov statuta</w:t>
      </w:r>
      <w:r>
        <w:rPr>
          <w:rFonts w:ascii="Cambria" w:hAnsi="Cambria" w:cstheme="minorHAnsi"/>
        </w:rPr>
        <w:fldChar w:fldCharType="end"/>
      </w:r>
      <w:r w:rsidRPr="0021312B">
        <w:rPr>
          <w:rFonts w:ascii="Cambria" w:hAnsi="Cambria" w:cstheme="minorHAnsi"/>
        </w:rPr>
        <w:t xml:space="preserve"> </w:t>
      </w:r>
      <w:r w:rsidRPr="0021312B">
        <w:rPr>
          <w:rFonts w:ascii="Cambria" w:hAnsi="Cambria"/>
        </w:rPr>
        <w:t xml:space="preserve">in </w:t>
      </w:r>
      <w:r w:rsidRPr="0021312B">
        <w:rPr>
          <w:rFonts w:ascii="Cambria" w:hAnsi="Cambria" w:cstheme="minorHAnsi"/>
        </w:rPr>
        <w:t>138. člena Zakona o delovnih razmerjih (Uradni list RS. št.  21/13</w:t>
      </w:r>
      <w:r w:rsidRPr="0021312B">
        <w:rPr>
          <w:rFonts w:ascii="Cambria" w:hAnsi="Cambria" w:cs="Arial"/>
          <w:shd w:val="clear" w:color="auto" w:fill="FFFFFF"/>
        </w:rPr>
        <w:t>, 78/13 – popr., 47/15 – ZZSDT, 33/16 – PZ-F, 52/16, 15/17 – odl. US, 22/19 – ZPosS in 81/19)</w:t>
      </w:r>
      <w:r w:rsidRPr="0021312B">
        <w:rPr>
          <w:rFonts w:ascii="Cambria" w:hAnsi="Cambria"/>
        </w:rPr>
        <w:t xml:space="preserve"> izdaja direktor/ica </w:t>
      </w:r>
      <w:r w:rsidRPr="0021312B">
        <w:rPr>
          <w:rFonts w:ascii="Cambria" w:hAnsi="Cambria" w:cstheme="minorHAnsi"/>
        </w:rPr>
        <w:fldChar w:fldCharType="begin">
          <w:ffData>
            <w:name w:val=""/>
            <w:enabled/>
            <w:calcOnExit w:val="0"/>
            <w:textInput>
              <w:default w:val="Vnesite ime in priimek"/>
            </w:textInput>
          </w:ffData>
        </w:fldChar>
      </w:r>
      <w:r w:rsidRPr="0021312B">
        <w:rPr>
          <w:rFonts w:ascii="Cambria" w:hAnsi="Cambria" w:cstheme="minorHAnsi"/>
        </w:rPr>
        <w:instrText xml:space="preserve"> FORMTEXT </w:instrText>
      </w:r>
      <w:r w:rsidRPr="0021312B">
        <w:rPr>
          <w:rFonts w:ascii="Cambria" w:hAnsi="Cambria" w:cstheme="minorHAnsi"/>
        </w:rPr>
      </w:r>
      <w:r w:rsidRPr="0021312B">
        <w:rPr>
          <w:rFonts w:ascii="Cambria" w:hAnsi="Cambria" w:cstheme="minorHAnsi"/>
        </w:rPr>
        <w:fldChar w:fldCharType="separate"/>
      </w:r>
      <w:r w:rsidRPr="0021312B">
        <w:rPr>
          <w:rFonts w:ascii="Cambria" w:hAnsi="Cambria" w:cstheme="minorHAnsi"/>
          <w:noProof/>
        </w:rPr>
        <w:t>Vnesite ime in priimek</w:t>
      </w:r>
      <w:r w:rsidRPr="0021312B">
        <w:rPr>
          <w:rFonts w:ascii="Cambria" w:hAnsi="Cambria" w:cstheme="minorHAnsi"/>
        </w:rPr>
        <w:fldChar w:fldCharType="end"/>
      </w:r>
      <w:r w:rsidRPr="0021312B">
        <w:rPr>
          <w:rFonts w:ascii="Cambria" w:hAnsi="Cambria"/>
        </w:rPr>
        <w:t xml:space="preserve"> naslednjo</w:t>
      </w:r>
    </w:p>
    <w:p w14:paraId="684951F7" w14:textId="77777777" w:rsidR="0021312B" w:rsidRPr="0021312B" w:rsidRDefault="0021312B" w:rsidP="003637C3">
      <w:pPr>
        <w:spacing w:after="0" w:line="240" w:lineRule="auto"/>
        <w:jc w:val="both"/>
        <w:rPr>
          <w:rFonts w:ascii="Cambria" w:hAnsi="Cambria" w:cstheme="minorHAnsi"/>
        </w:rPr>
      </w:pPr>
    </w:p>
    <w:p w14:paraId="51AE5407" w14:textId="77777777" w:rsidR="005D6A2F" w:rsidRPr="0021312B" w:rsidRDefault="005D6A2F" w:rsidP="003637C3">
      <w:pPr>
        <w:spacing w:after="0" w:line="240" w:lineRule="auto"/>
        <w:jc w:val="both"/>
        <w:rPr>
          <w:rFonts w:ascii="Cambria" w:hAnsi="Cambria" w:cs="Arial"/>
          <w:shd w:val="clear" w:color="auto" w:fill="FFFFFF"/>
        </w:rPr>
      </w:pPr>
    </w:p>
    <w:p w14:paraId="018C0A9A" w14:textId="05F6081E" w:rsidR="005D6A2F" w:rsidRPr="0021312B" w:rsidRDefault="003637C3" w:rsidP="003637C3">
      <w:pPr>
        <w:spacing w:after="0" w:line="240" w:lineRule="auto"/>
        <w:jc w:val="center"/>
        <w:rPr>
          <w:rFonts w:ascii="Cambria" w:hAnsi="Cambria" w:cstheme="minorHAnsi"/>
          <w:b/>
          <w:bCs/>
        </w:rPr>
      </w:pPr>
      <w:r w:rsidRPr="0021312B">
        <w:rPr>
          <w:rFonts w:ascii="Cambria" w:hAnsi="Cambria" w:cs="Arial"/>
          <w:b/>
          <w:bCs/>
          <w:shd w:val="clear" w:color="auto" w:fill="FFFFFF"/>
        </w:rPr>
        <w:t>ODREDBO</w:t>
      </w:r>
    </w:p>
    <w:p w14:paraId="09711E5A" w14:textId="6035A96B" w:rsidR="002C1AB0" w:rsidRPr="0021312B" w:rsidRDefault="00037989" w:rsidP="003637C3">
      <w:pPr>
        <w:spacing w:after="0" w:line="240" w:lineRule="auto"/>
        <w:jc w:val="center"/>
        <w:rPr>
          <w:rFonts w:ascii="Cambria" w:hAnsi="Cambria" w:cstheme="minorHAnsi"/>
          <w:b/>
          <w:bCs/>
        </w:rPr>
      </w:pPr>
      <w:r w:rsidRPr="0021312B">
        <w:rPr>
          <w:rFonts w:ascii="Cambria" w:hAnsi="Cambria" w:cstheme="minorHAnsi"/>
          <w:b/>
          <w:bCs/>
        </w:rPr>
        <w:t xml:space="preserve"> </w:t>
      </w:r>
    </w:p>
    <w:p w14:paraId="48A99D3C" w14:textId="77777777" w:rsidR="003637C3" w:rsidRPr="0021312B" w:rsidRDefault="003637C3" w:rsidP="003637C3">
      <w:pPr>
        <w:tabs>
          <w:tab w:val="left" w:pos="1440"/>
        </w:tabs>
        <w:suppressAutoHyphens/>
        <w:spacing w:after="0" w:line="240" w:lineRule="auto"/>
        <w:jc w:val="both"/>
        <w:rPr>
          <w:rFonts w:ascii="Cambria" w:eastAsia="Times New Roman" w:hAnsi="Cambria" w:cstheme="minorHAnsi"/>
          <w:bCs/>
          <w:lang w:eastAsia="ar-SA"/>
        </w:rPr>
      </w:pPr>
    </w:p>
    <w:bookmarkStart w:id="0" w:name="_Hlk35342834"/>
    <w:p w14:paraId="1FDA619D" w14:textId="40C74918" w:rsidR="0021312B" w:rsidRPr="0021312B" w:rsidRDefault="0021312B" w:rsidP="0021312B">
      <w:pPr>
        <w:pStyle w:val="Odstavekseznama"/>
        <w:numPr>
          <w:ilvl w:val="0"/>
          <w:numId w:val="7"/>
        </w:numPr>
        <w:ind w:left="360"/>
        <w:jc w:val="both"/>
        <w:rPr>
          <w:rFonts w:ascii="Cambria" w:hAnsi="Cambria"/>
          <w:b/>
          <w:bCs/>
          <w:sz w:val="22"/>
          <w:szCs w:val="22"/>
        </w:rPr>
      </w:pPr>
      <w:r w:rsidRPr="0021312B">
        <w:rPr>
          <w:rFonts w:ascii="Cambria" w:hAnsi="Cambria" w:cstheme="minorHAnsi"/>
          <w:b/>
          <w:bCs/>
          <w:sz w:val="22"/>
          <w:szCs w:val="22"/>
        </w:rPr>
        <w:fldChar w:fldCharType="begin">
          <w:ffData>
            <w:name w:val=""/>
            <w:enabled/>
            <w:calcOnExit w:val="0"/>
            <w:textInput>
              <w:default w:val="Vnesite ime in priimek javnega uslužbenca"/>
            </w:textInput>
          </w:ffData>
        </w:fldChar>
      </w:r>
      <w:r w:rsidRPr="0021312B">
        <w:rPr>
          <w:rFonts w:ascii="Cambria" w:hAnsi="Cambria" w:cstheme="minorHAnsi"/>
          <w:b/>
          <w:bCs/>
          <w:sz w:val="22"/>
          <w:szCs w:val="22"/>
        </w:rPr>
        <w:instrText xml:space="preserve"> FORMTEXT </w:instrText>
      </w:r>
      <w:r w:rsidRPr="0021312B">
        <w:rPr>
          <w:rFonts w:ascii="Cambria" w:hAnsi="Cambria" w:cstheme="minorHAnsi"/>
          <w:b/>
          <w:bCs/>
          <w:sz w:val="22"/>
          <w:szCs w:val="22"/>
        </w:rPr>
      </w:r>
      <w:r w:rsidRPr="0021312B">
        <w:rPr>
          <w:rFonts w:ascii="Cambria" w:hAnsi="Cambria" w:cstheme="minorHAnsi"/>
          <w:b/>
          <w:bCs/>
          <w:sz w:val="22"/>
          <w:szCs w:val="22"/>
        </w:rPr>
        <w:fldChar w:fldCharType="separate"/>
      </w:r>
      <w:r w:rsidRPr="0021312B">
        <w:rPr>
          <w:rFonts w:ascii="Cambria" w:hAnsi="Cambria" w:cstheme="minorHAnsi"/>
          <w:b/>
          <w:bCs/>
          <w:noProof/>
          <w:sz w:val="22"/>
          <w:szCs w:val="22"/>
        </w:rPr>
        <w:t>Vnesite ime in priimek javnega uslužbenca</w:t>
      </w:r>
      <w:r w:rsidRPr="0021312B">
        <w:rPr>
          <w:rFonts w:ascii="Cambria" w:hAnsi="Cambria" w:cstheme="minorHAnsi"/>
          <w:b/>
          <w:bCs/>
          <w:sz w:val="22"/>
          <w:szCs w:val="22"/>
        </w:rPr>
        <w:fldChar w:fldCharType="end"/>
      </w:r>
      <w:bookmarkEnd w:id="0"/>
      <w:r w:rsidRPr="0021312B">
        <w:rPr>
          <w:rFonts w:ascii="Cambria" w:hAnsi="Cambria"/>
          <w:b/>
          <w:bCs/>
          <w:sz w:val="22"/>
          <w:szCs w:val="22"/>
        </w:rPr>
        <w:t xml:space="preserve"> </w:t>
      </w:r>
    </w:p>
    <w:p w14:paraId="17DF8B25" w14:textId="77777777" w:rsidR="0021312B" w:rsidRPr="0021312B" w:rsidRDefault="0021312B" w:rsidP="0021312B">
      <w:pPr>
        <w:pStyle w:val="Odstavekseznama"/>
        <w:ind w:left="360"/>
        <w:jc w:val="both"/>
        <w:rPr>
          <w:rFonts w:ascii="Cambria" w:hAnsi="Cambria"/>
          <w:sz w:val="22"/>
          <w:szCs w:val="22"/>
        </w:rPr>
      </w:pPr>
      <w:r w:rsidRPr="0021312B">
        <w:rPr>
          <w:rFonts w:ascii="Cambria" w:hAnsi="Cambria" w:cstheme="minorHAnsi"/>
          <w:sz w:val="22"/>
          <w:szCs w:val="22"/>
        </w:rPr>
        <w:fldChar w:fldCharType="begin">
          <w:ffData>
            <w:name w:val=""/>
            <w:enabled/>
            <w:calcOnExit w:val="0"/>
            <w:textInput>
              <w:default w:val="Vnesite naslov"/>
            </w:textInput>
          </w:ffData>
        </w:fldChar>
      </w:r>
      <w:r w:rsidRPr="0021312B">
        <w:rPr>
          <w:rFonts w:ascii="Cambria" w:hAnsi="Cambria" w:cstheme="minorHAnsi"/>
          <w:sz w:val="22"/>
          <w:szCs w:val="22"/>
        </w:rPr>
        <w:instrText xml:space="preserve"> FORMTEXT </w:instrText>
      </w:r>
      <w:r w:rsidRPr="0021312B">
        <w:rPr>
          <w:rFonts w:ascii="Cambria" w:hAnsi="Cambria" w:cstheme="minorHAnsi"/>
          <w:sz w:val="22"/>
          <w:szCs w:val="22"/>
        </w:rPr>
      </w:r>
      <w:r w:rsidRPr="0021312B">
        <w:rPr>
          <w:rFonts w:ascii="Cambria" w:hAnsi="Cambria" w:cstheme="minorHAnsi"/>
          <w:sz w:val="22"/>
          <w:szCs w:val="22"/>
        </w:rPr>
        <w:fldChar w:fldCharType="separate"/>
      </w:r>
      <w:r w:rsidRPr="0021312B">
        <w:rPr>
          <w:rFonts w:ascii="Cambria" w:hAnsi="Cambria" w:cstheme="minorHAnsi"/>
          <w:noProof/>
          <w:sz w:val="22"/>
          <w:szCs w:val="22"/>
        </w:rPr>
        <w:t>Vnesite naslov</w:t>
      </w:r>
      <w:r w:rsidRPr="0021312B">
        <w:rPr>
          <w:rFonts w:ascii="Cambria" w:hAnsi="Cambria" w:cstheme="minorHAnsi"/>
          <w:sz w:val="22"/>
          <w:szCs w:val="22"/>
        </w:rPr>
        <w:fldChar w:fldCharType="end"/>
      </w:r>
      <w:r w:rsidRPr="0021312B">
        <w:rPr>
          <w:rFonts w:ascii="Cambria" w:hAnsi="Cambria"/>
          <w:sz w:val="22"/>
          <w:szCs w:val="22"/>
        </w:rPr>
        <w:t xml:space="preserve"> </w:t>
      </w:r>
    </w:p>
    <w:p w14:paraId="75E9CC60" w14:textId="77777777" w:rsidR="0021312B" w:rsidRPr="0021312B" w:rsidRDefault="0021312B" w:rsidP="0021312B">
      <w:pPr>
        <w:pStyle w:val="Odstavekseznama"/>
        <w:ind w:left="360"/>
        <w:jc w:val="both"/>
        <w:rPr>
          <w:rFonts w:ascii="Cambria" w:hAnsi="Cambria"/>
          <w:sz w:val="22"/>
          <w:szCs w:val="22"/>
        </w:rPr>
      </w:pPr>
      <w:r w:rsidRPr="0021312B">
        <w:rPr>
          <w:rFonts w:ascii="Cambria" w:hAnsi="Cambria"/>
          <w:sz w:val="22"/>
          <w:szCs w:val="22"/>
        </w:rPr>
        <w:t xml:space="preserve">EMŠO: </w:t>
      </w:r>
      <w:r w:rsidRPr="0021312B">
        <w:rPr>
          <w:rFonts w:ascii="Cambria" w:hAnsi="Cambria" w:cstheme="minorHAnsi"/>
          <w:sz w:val="22"/>
          <w:szCs w:val="22"/>
        </w:rPr>
        <w:fldChar w:fldCharType="begin">
          <w:ffData>
            <w:name w:val=""/>
            <w:enabled/>
            <w:calcOnExit w:val="0"/>
            <w:textInput>
              <w:default w:val="Vnesite EMŠO"/>
            </w:textInput>
          </w:ffData>
        </w:fldChar>
      </w:r>
      <w:r w:rsidRPr="0021312B">
        <w:rPr>
          <w:rFonts w:ascii="Cambria" w:hAnsi="Cambria" w:cstheme="minorHAnsi"/>
          <w:sz w:val="22"/>
          <w:szCs w:val="22"/>
        </w:rPr>
        <w:instrText xml:space="preserve"> FORMTEXT </w:instrText>
      </w:r>
      <w:r w:rsidRPr="0021312B">
        <w:rPr>
          <w:rFonts w:ascii="Cambria" w:hAnsi="Cambria" w:cstheme="minorHAnsi"/>
          <w:sz w:val="22"/>
          <w:szCs w:val="22"/>
        </w:rPr>
      </w:r>
      <w:r w:rsidRPr="0021312B">
        <w:rPr>
          <w:rFonts w:ascii="Cambria" w:hAnsi="Cambria" w:cstheme="minorHAnsi"/>
          <w:sz w:val="22"/>
          <w:szCs w:val="22"/>
        </w:rPr>
        <w:fldChar w:fldCharType="separate"/>
      </w:r>
      <w:r w:rsidRPr="0021312B">
        <w:rPr>
          <w:rFonts w:ascii="Cambria" w:hAnsi="Cambria" w:cstheme="minorHAnsi"/>
          <w:noProof/>
          <w:sz w:val="22"/>
          <w:szCs w:val="22"/>
        </w:rPr>
        <w:t>Vnesite EMŠO</w:t>
      </w:r>
      <w:r w:rsidRPr="0021312B">
        <w:rPr>
          <w:rFonts w:ascii="Cambria" w:hAnsi="Cambria" w:cstheme="minorHAnsi"/>
          <w:sz w:val="22"/>
          <w:szCs w:val="22"/>
        </w:rPr>
        <w:fldChar w:fldCharType="end"/>
      </w:r>
      <w:r w:rsidRPr="0021312B">
        <w:rPr>
          <w:rFonts w:ascii="Cambria" w:hAnsi="Cambria"/>
          <w:sz w:val="22"/>
          <w:szCs w:val="22"/>
        </w:rPr>
        <w:t xml:space="preserve"> </w:t>
      </w:r>
      <w:r w:rsidRPr="0021312B">
        <w:rPr>
          <w:rFonts w:ascii="Cambria" w:hAnsi="Cambria"/>
          <w:sz w:val="22"/>
          <w:szCs w:val="22"/>
        </w:rPr>
        <w:tab/>
      </w:r>
      <w:r w:rsidRPr="0021312B">
        <w:rPr>
          <w:rFonts w:ascii="Cambria" w:hAnsi="Cambria"/>
          <w:sz w:val="22"/>
          <w:szCs w:val="22"/>
        </w:rPr>
        <w:tab/>
      </w:r>
      <w:r w:rsidRPr="0021312B">
        <w:rPr>
          <w:rFonts w:ascii="Cambria" w:hAnsi="Cambria"/>
          <w:sz w:val="22"/>
          <w:szCs w:val="22"/>
        </w:rPr>
        <w:tab/>
        <w:t xml:space="preserve">(v nadaljevanju: javni uslužbenec) </w:t>
      </w:r>
    </w:p>
    <w:p w14:paraId="2966BE3A" w14:textId="77777777" w:rsidR="00D93A5B" w:rsidRPr="0021312B" w:rsidRDefault="00D93A5B" w:rsidP="00996447">
      <w:pPr>
        <w:tabs>
          <w:tab w:val="left" w:pos="1440"/>
        </w:tabs>
        <w:suppressAutoHyphens/>
        <w:spacing w:after="0" w:line="240" w:lineRule="auto"/>
        <w:ind w:left="708"/>
        <w:jc w:val="both"/>
        <w:rPr>
          <w:rFonts w:ascii="Cambria" w:eastAsia="Times New Roman" w:hAnsi="Cambria" w:cstheme="minorHAnsi"/>
          <w:bCs/>
          <w:lang w:eastAsia="ar-SA"/>
        </w:rPr>
      </w:pPr>
    </w:p>
    <w:p w14:paraId="659C879E" w14:textId="3BBDA06E" w:rsidR="00D93A5B" w:rsidRPr="0021312B" w:rsidRDefault="000C6C80" w:rsidP="00996447">
      <w:pPr>
        <w:spacing w:after="0" w:line="240" w:lineRule="auto"/>
        <w:ind w:left="708"/>
        <w:jc w:val="both"/>
        <w:rPr>
          <w:rFonts w:ascii="Cambria" w:hAnsi="Cambria" w:cs="Arial"/>
          <w:shd w:val="clear" w:color="auto" w:fill="FFFFFF"/>
        </w:rPr>
      </w:pPr>
      <w:r w:rsidRPr="0021312B">
        <w:rPr>
          <w:rFonts w:ascii="Cambria" w:hAnsi="Cambria" w:cstheme="minorHAnsi"/>
        </w:rPr>
        <w:t xml:space="preserve">se </w:t>
      </w:r>
      <w:r w:rsidR="0067182B" w:rsidRPr="0021312B">
        <w:rPr>
          <w:rFonts w:ascii="Cambria" w:hAnsi="Cambria" w:cstheme="minorHAnsi"/>
        </w:rPr>
        <w:t xml:space="preserve">začasno </w:t>
      </w:r>
      <w:r w:rsidR="003637C3" w:rsidRPr="0021312B">
        <w:rPr>
          <w:rFonts w:ascii="Cambria" w:hAnsi="Cambria" w:cs="Arial"/>
          <w:shd w:val="clear" w:color="auto" w:fill="FFFFFF"/>
        </w:rPr>
        <w:t>odredi</w:t>
      </w:r>
      <w:r w:rsidR="0067182B" w:rsidRPr="0021312B">
        <w:rPr>
          <w:rFonts w:ascii="Cambria" w:hAnsi="Cambria" w:cs="Arial"/>
          <w:shd w:val="clear" w:color="auto" w:fill="FFFFFF"/>
        </w:rPr>
        <w:t xml:space="preserve"> </w:t>
      </w:r>
      <w:r w:rsidR="0067182B" w:rsidRPr="0021312B">
        <w:rPr>
          <w:rFonts w:ascii="Cambria" w:hAnsi="Cambria" w:cs="Arial"/>
          <w:b/>
          <w:shd w:val="clear" w:color="auto" w:fill="FFFFFF"/>
        </w:rPr>
        <w:t>čakanje na delo doma</w:t>
      </w:r>
      <w:r w:rsidR="0067182B" w:rsidRPr="0021312B">
        <w:rPr>
          <w:rFonts w:ascii="Cambria" w:hAnsi="Cambria" w:cs="Arial"/>
          <w:shd w:val="clear" w:color="auto" w:fill="FFFFFF"/>
        </w:rPr>
        <w:t>.</w:t>
      </w:r>
    </w:p>
    <w:p w14:paraId="01D28A49" w14:textId="77777777" w:rsidR="003637C3" w:rsidRPr="0021312B" w:rsidRDefault="003637C3" w:rsidP="003637C3">
      <w:pPr>
        <w:autoSpaceDE w:val="0"/>
        <w:autoSpaceDN w:val="0"/>
        <w:adjustRightInd w:val="0"/>
        <w:spacing w:line="240" w:lineRule="auto"/>
        <w:jc w:val="both"/>
        <w:rPr>
          <w:rFonts w:ascii="Cambria" w:hAnsi="Cambria" w:cs="Arial"/>
          <w:bCs/>
          <w:shd w:val="clear" w:color="auto" w:fill="FFFFFF"/>
        </w:rPr>
      </w:pPr>
    </w:p>
    <w:p w14:paraId="512D875C" w14:textId="3B689B82" w:rsidR="003637C3" w:rsidRPr="0021312B" w:rsidRDefault="003637C3" w:rsidP="0021312B">
      <w:pPr>
        <w:pStyle w:val="Odstavekseznama"/>
        <w:numPr>
          <w:ilvl w:val="0"/>
          <w:numId w:val="8"/>
        </w:numPr>
        <w:autoSpaceDE w:val="0"/>
        <w:autoSpaceDN w:val="0"/>
        <w:adjustRightInd w:val="0"/>
        <w:jc w:val="both"/>
        <w:rPr>
          <w:rFonts w:ascii="Cambria" w:eastAsia="ArialMT" w:hAnsi="Cambria" w:cs="Arial"/>
          <w:sz w:val="22"/>
          <w:szCs w:val="22"/>
        </w:rPr>
      </w:pPr>
      <w:r w:rsidRPr="0021312B">
        <w:rPr>
          <w:rFonts w:ascii="Cambria" w:hAnsi="Cambria" w:cs="Arial"/>
          <w:bCs/>
          <w:sz w:val="22"/>
          <w:szCs w:val="22"/>
          <w:shd w:val="clear" w:color="auto" w:fill="FFFFFF"/>
        </w:rPr>
        <w:t xml:space="preserve">Čakanje na domu se odredi za obdobje od </w:t>
      </w:r>
      <w:r w:rsidR="0021312B">
        <w:rPr>
          <w:rFonts w:ascii="Cambria" w:hAnsi="Cambria" w:cstheme="minorHAnsi"/>
          <w:sz w:val="22"/>
          <w:szCs w:val="22"/>
        </w:rPr>
        <w:fldChar w:fldCharType="begin">
          <w:ffData>
            <w:name w:val=""/>
            <w:enabled/>
            <w:calcOnExit w:val="0"/>
            <w:textInput>
              <w:default w:val="navedite datum"/>
            </w:textInput>
          </w:ffData>
        </w:fldChar>
      </w:r>
      <w:r w:rsidR="0021312B">
        <w:rPr>
          <w:rFonts w:ascii="Cambria" w:hAnsi="Cambria" w:cstheme="minorHAnsi"/>
          <w:sz w:val="22"/>
          <w:szCs w:val="22"/>
        </w:rPr>
        <w:instrText xml:space="preserve"> FORMTEXT </w:instrText>
      </w:r>
      <w:r w:rsidR="0021312B">
        <w:rPr>
          <w:rFonts w:ascii="Cambria" w:hAnsi="Cambria" w:cstheme="minorHAnsi"/>
          <w:sz w:val="22"/>
          <w:szCs w:val="22"/>
        </w:rPr>
      </w:r>
      <w:r w:rsidR="0021312B">
        <w:rPr>
          <w:rFonts w:ascii="Cambria" w:hAnsi="Cambria" w:cstheme="minorHAnsi"/>
          <w:sz w:val="22"/>
          <w:szCs w:val="22"/>
        </w:rPr>
        <w:fldChar w:fldCharType="separate"/>
      </w:r>
      <w:r w:rsidR="0021312B">
        <w:rPr>
          <w:rFonts w:ascii="Cambria" w:hAnsi="Cambria" w:cstheme="minorHAnsi"/>
          <w:noProof/>
          <w:sz w:val="22"/>
          <w:szCs w:val="22"/>
        </w:rPr>
        <w:t>navedite datum</w:t>
      </w:r>
      <w:r w:rsidR="0021312B">
        <w:rPr>
          <w:rFonts w:ascii="Cambria" w:hAnsi="Cambria" w:cstheme="minorHAnsi"/>
          <w:sz w:val="22"/>
          <w:szCs w:val="22"/>
        </w:rPr>
        <w:fldChar w:fldCharType="end"/>
      </w:r>
      <w:r w:rsidR="0021312B">
        <w:rPr>
          <w:rFonts w:ascii="Cambria" w:hAnsi="Cambria" w:cstheme="minorHAnsi"/>
          <w:sz w:val="22"/>
          <w:szCs w:val="22"/>
        </w:rPr>
        <w:t xml:space="preserve"> </w:t>
      </w:r>
      <w:r w:rsidRPr="0021312B">
        <w:rPr>
          <w:rFonts w:ascii="Cambria" w:hAnsi="Cambria" w:cs="Arial"/>
          <w:bCs/>
          <w:sz w:val="22"/>
          <w:szCs w:val="22"/>
          <w:shd w:val="clear" w:color="auto" w:fill="FFFFFF"/>
        </w:rPr>
        <w:t xml:space="preserve">do </w:t>
      </w:r>
      <w:r w:rsidR="0021312B">
        <w:rPr>
          <w:rFonts w:ascii="Cambria" w:hAnsi="Cambria" w:cstheme="minorHAnsi"/>
          <w:sz w:val="22"/>
          <w:szCs w:val="22"/>
        </w:rPr>
        <w:fldChar w:fldCharType="begin">
          <w:ffData>
            <w:name w:val=""/>
            <w:enabled/>
            <w:calcOnExit w:val="0"/>
            <w:textInput>
              <w:default w:val="navedite datum"/>
            </w:textInput>
          </w:ffData>
        </w:fldChar>
      </w:r>
      <w:r w:rsidR="0021312B">
        <w:rPr>
          <w:rFonts w:ascii="Cambria" w:hAnsi="Cambria" w:cstheme="minorHAnsi"/>
          <w:sz w:val="22"/>
          <w:szCs w:val="22"/>
        </w:rPr>
        <w:instrText xml:space="preserve"> FORMTEXT </w:instrText>
      </w:r>
      <w:r w:rsidR="0021312B">
        <w:rPr>
          <w:rFonts w:ascii="Cambria" w:hAnsi="Cambria" w:cstheme="minorHAnsi"/>
          <w:sz w:val="22"/>
          <w:szCs w:val="22"/>
        </w:rPr>
      </w:r>
      <w:r w:rsidR="0021312B">
        <w:rPr>
          <w:rFonts w:ascii="Cambria" w:hAnsi="Cambria" w:cstheme="minorHAnsi"/>
          <w:sz w:val="22"/>
          <w:szCs w:val="22"/>
        </w:rPr>
        <w:fldChar w:fldCharType="separate"/>
      </w:r>
      <w:r w:rsidR="0021312B">
        <w:rPr>
          <w:rFonts w:ascii="Cambria" w:hAnsi="Cambria" w:cstheme="minorHAnsi"/>
          <w:noProof/>
          <w:sz w:val="22"/>
          <w:szCs w:val="22"/>
        </w:rPr>
        <w:t>navedite datum</w:t>
      </w:r>
      <w:r w:rsidR="0021312B">
        <w:rPr>
          <w:rFonts w:ascii="Cambria" w:hAnsi="Cambria" w:cstheme="minorHAnsi"/>
          <w:sz w:val="22"/>
          <w:szCs w:val="22"/>
        </w:rPr>
        <w:fldChar w:fldCharType="end"/>
      </w:r>
      <w:r w:rsidR="0021312B">
        <w:rPr>
          <w:rFonts w:ascii="Cambria" w:hAnsi="Cambria" w:cstheme="minorHAnsi"/>
          <w:sz w:val="22"/>
          <w:szCs w:val="22"/>
        </w:rPr>
        <w:t>.</w:t>
      </w:r>
    </w:p>
    <w:p w14:paraId="0058291A" w14:textId="77777777" w:rsidR="003637C3" w:rsidRPr="0021312B" w:rsidRDefault="003637C3" w:rsidP="003637C3">
      <w:pPr>
        <w:spacing w:after="0" w:line="240" w:lineRule="auto"/>
        <w:jc w:val="both"/>
        <w:rPr>
          <w:rFonts w:ascii="Cambria" w:hAnsi="Cambria" w:cstheme="minorHAnsi"/>
        </w:rPr>
      </w:pPr>
    </w:p>
    <w:p w14:paraId="15FE382B" w14:textId="2A8B00FA" w:rsidR="00422CF1" w:rsidRPr="0021312B" w:rsidRDefault="003637C3" w:rsidP="0021312B">
      <w:pPr>
        <w:pStyle w:val="Odstavekseznama"/>
        <w:numPr>
          <w:ilvl w:val="0"/>
          <w:numId w:val="7"/>
        </w:numPr>
        <w:tabs>
          <w:tab w:val="left" w:pos="1440"/>
        </w:tabs>
        <w:suppressAutoHyphens/>
        <w:jc w:val="both"/>
        <w:rPr>
          <w:rFonts w:ascii="Cambria" w:hAnsi="Cambria" w:cs="Arial"/>
          <w:sz w:val="22"/>
          <w:szCs w:val="22"/>
          <w:shd w:val="clear" w:color="auto" w:fill="FFFFFF"/>
        </w:rPr>
      </w:pPr>
      <w:r w:rsidRPr="0021312B">
        <w:rPr>
          <w:rFonts w:ascii="Cambria" w:hAnsi="Cambria" w:cs="Arial"/>
          <w:sz w:val="22"/>
          <w:szCs w:val="22"/>
          <w:shd w:val="clear" w:color="auto" w:fill="FFFFFF"/>
        </w:rPr>
        <w:t>Javni uslužbenec</w:t>
      </w:r>
      <w:r w:rsidR="0067182B" w:rsidRPr="0021312B">
        <w:rPr>
          <w:rFonts w:ascii="Cambria" w:eastAsiaTheme="minorHAnsi" w:hAnsi="Cambria" w:cs="Arial"/>
          <w:sz w:val="22"/>
          <w:szCs w:val="22"/>
          <w:shd w:val="clear" w:color="auto" w:fill="FFFFFF"/>
          <w:lang w:eastAsia="en-US"/>
        </w:rPr>
        <w:t xml:space="preserve"> </w:t>
      </w:r>
      <w:r w:rsidR="00422CF1" w:rsidRPr="0021312B">
        <w:rPr>
          <w:rFonts w:ascii="Cambria" w:hAnsi="Cambria" w:cs="Arial"/>
          <w:sz w:val="22"/>
          <w:szCs w:val="22"/>
          <w:shd w:val="clear" w:color="auto" w:fill="FFFFFF"/>
        </w:rPr>
        <w:t xml:space="preserve">ima </w:t>
      </w:r>
      <w:r w:rsidR="0067182B" w:rsidRPr="0021312B">
        <w:rPr>
          <w:rFonts w:ascii="Cambria" w:hAnsi="Cambria" w:cs="Arial"/>
          <w:sz w:val="22"/>
          <w:szCs w:val="22"/>
          <w:shd w:val="clear" w:color="auto" w:fill="FFFFFF"/>
        </w:rPr>
        <w:t xml:space="preserve">za čas čakanja na delo doma </w:t>
      </w:r>
      <w:r w:rsidR="0067182B" w:rsidRPr="0021312B">
        <w:rPr>
          <w:rFonts w:ascii="Cambria" w:eastAsiaTheme="minorHAnsi" w:hAnsi="Cambria" w:cs="Arial"/>
          <w:sz w:val="22"/>
          <w:szCs w:val="22"/>
          <w:shd w:val="clear" w:color="auto" w:fill="FFFFFF"/>
          <w:lang w:eastAsia="en-US"/>
        </w:rPr>
        <w:t>pravico do nadomestila plače v višini 80 odstotkov</w:t>
      </w:r>
      <w:r w:rsidR="00422CF1" w:rsidRPr="0021312B">
        <w:rPr>
          <w:rFonts w:ascii="Cambria" w:hAnsi="Cambria" w:cs="Arial"/>
          <w:sz w:val="22"/>
          <w:szCs w:val="22"/>
          <w:shd w:val="clear" w:color="auto" w:fill="FFFFFF"/>
        </w:rPr>
        <w:t xml:space="preserve"> od višine njegove povprečne mesečne plače za polni delovni čas iz zadnjih treh mesecev oziroma iz obdobja dela v zadnjih treh mesecih pred začetkom odsotnosti</w:t>
      </w:r>
      <w:r w:rsidR="00C43BC9" w:rsidRPr="0021312B">
        <w:rPr>
          <w:rFonts w:ascii="Cambria" w:hAnsi="Cambria" w:cs="Arial"/>
          <w:sz w:val="22"/>
          <w:szCs w:val="22"/>
          <w:shd w:val="clear" w:color="auto" w:fill="FFFFFF"/>
        </w:rPr>
        <w:t xml:space="preserve"> (VP G088*)</w:t>
      </w:r>
      <w:r w:rsidR="00422CF1" w:rsidRPr="0021312B">
        <w:rPr>
          <w:rFonts w:ascii="Cambria" w:hAnsi="Cambria" w:cs="Arial"/>
          <w:sz w:val="22"/>
          <w:szCs w:val="22"/>
          <w:shd w:val="clear" w:color="auto" w:fill="FFFFFF"/>
        </w:rPr>
        <w:t xml:space="preserve">. </w:t>
      </w:r>
      <w:r w:rsidR="00422CF1" w:rsidRPr="0021312B">
        <w:rPr>
          <w:rFonts w:ascii="Cambria" w:eastAsiaTheme="minorHAnsi" w:hAnsi="Cambria" w:cs="Arial"/>
          <w:sz w:val="22"/>
          <w:szCs w:val="22"/>
          <w:shd w:val="clear" w:color="auto" w:fill="FFFFFF"/>
          <w:lang w:eastAsia="en-US"/>
        </w:rPr>
        <w:t xml:space="preserve">Če </w:t>
      </w:r>
      <w:r w:rsidRPr="0021312B">
        <w:rPr>
          <w:rFonts w:ascii="Cambria" w:hAnsi="Cambria" w:cs="Arial"/>
          <w:sz w:val="22"/>
          <w:szCs w:val="22"/>
          <w:shd w:val="clear" w:color="auto" w:fill="FFFFFF"/>
        </w:rPr>
        <w:t>Javni uslužbenec</w:t>
      </w:r>
      <w:r w:rsidR="00422CF1" w:rsidRPr="0021312B">
        <w:rPr>
          <w:rFonts w:ascii="Cambria" w:eastAsiaTheme="minorHAnsi" w:hAnsi="Cambria" w:cs="Arial"/>
          <w:sz w:val="22"/>
          <w:szCs w:val="22"/>
          <w:shd w:val="clear" w:color="auto" w:fill="FFFFFF"/>
          <w:lang w:eastAsia="en-US"/>
        </w:rPr>
        <w:t xml:space="preserve"> v obdobju zaposlitve v zadnjih treh mesecih ni delal in je za ves čas prejemal nadomestilo plače, je osnova za nadomestilo enaka osnovi za nadomestilo plače v zadnjih treh mesecih pred začetkom odsotnosti. Če </w:t>
      </w:r>
      <w:r w:rsidRPr="0021312B">
        <w:rPr>
          <w:rFonts w:ascii="Cambria" w:hAnsi="Cambria" w:cs="Arial"/>
          <w:sz w:val="22"/>
          <w:szCs w:val="22"/>
          <w:shd w:val="clear" w:color="auto" w:fill="FFFFFF"/>
        </w:rPr>
        <w:t>javni uslužbenec</w:t>
      </w:r>
      <w:r w:rsidR="00422CF1" w:rsidRPr="0021312B">
        <w:rPr>
          <w:rFonts w:ascii="Cambria" w:eastAsiaTheme="minorHAnsi" w:hAnsi="Cambria" w:cs="Arial"/>
          <w:sz w:val="22"/>
          <w:szCs w:val="22"/>
          <w:shd w:val="clear" w:color="auto" w:fill="FFFFFF"/>
          <w:lang w:eastAsia="en-US"/>
        </w:rPr>
        <w:t xml:space="preserve"> v celotnem obdobju zadnjih treh mesecev ni prejel niti ene mesečne plače, mu pripada nadomestilo plače v višini osnovne plače, določene v pogodbi o zaposlitvi.</w:t>
      </w:r>
    </w:p>
    <w:p w14:paraId="5FACBF39" w14:textId="77777777" w:rsidR="003637C3" w:rsidRPr="0021312B" w:rsidRDefault="003637C3" w:rsidP="003637C3">
      <w:pPr>
        <w:pStyle w:val="Odstavekseznama"/>
        <w:rPr>
          <w:rFonts w:ascii="Cambria" w:eastAsia="ArialMT" w:hAnsi="Cambria" w:cs="Arial"/>
          <w:sz w:val="22"/>
          <w:szCs w:val="22"/>
        </w:rPr>
      </w:pPr>
    </w:p>
    <w:p w14:paraId="0130D988" w14:textId="26C70D93" w:rsidR="003637C3" w:rsidRPr="0021312B" w:rsidRDefault="003637C3" w:rsidP="0021312B">
      <w:pPr>
        <w:pStyle w:val="Odstavekseznama"/>
        <w:numPr>
          <w:ilvl w:val="0"/>
          <w:numId w:val="7"/>
        </w:numPr>
        <w:autoSpaceDE w:val="0"/>
        <w:autoSpaceDN w:val="0"/>
        <w:adjustRightInd w:val="0"/>
        <w:jc w:val="both"/>
        <w:rPr>
          <w:rFonts w:ascii="Cambria" w:eastAsia="ArialMT" w:hAnsi="Cambria" w:cs="Arial"/>
          <w:sz w:val="22"/>
          <w:szCs w:val="22"/>
        </w:rPr>
      </w:pPr>
      <w:r w:rsidRPr="0021312B">
        <w:rPr>
          <w:rFonts w:ascii="Cambria" w:eastAsia="ArialMT" w:hAnsi="Cambria" w:cs="Arial"/>
          <w:sz w:val="22"/>
          <w:szCs w:val="22"/>
        </w:rPr>
        <w:t xml:space="preserve">Javni uslužbenec se je dolžan v času čakanja na domu odzvati na poziv delodajalca na način, da se odzove na klic delodajalca, pri čemer ga delodajalec pokliče na telefonsko številko, ki jo je za ta namen javni uslužbenec sporočil delodajalcu, ali na službeno elektronsko pošto ali zasebno elektronsko pošto, ki jo je za ta namen javni uslužbenec sporočil delodajalcu. </w:t>
      </w:r>
    </w:p>
    <w:p w14:paraId="3D609885" w14:textId="77777777" w:rsidR="00996447" w:rsidRPr="0021312B" w:rsidRDefault="00996447" w:rsidP="00996447">
      <w:pPr>
        <w:pStyle w:val="Odstavekseznama"/>
        <w:autoSpaceDE w:val="0"/>
        <w:autoSpaceDN w:val="0"/>
        <w:adjustRightInd w:val="0"/>
        <w:jc w:val="both"/>
        <w:rPr>
          <w:rFonts w:ascii="Cambria" w:eastAsia="ArialMT" w:hAnsi="Cambria" w:cs="Arial"/>
          <w:sz w:val="22"/>
          <w:szCs w:val="22"/>
        </w:rPr>
      </w:pPr>
    </w:p>
    <w:p w14:paraId="47EADB8E" w14:textId="5A6AF9EC" w:rsidR="003637C3" w:rsidRPr="0021312B" w:rsidRDefault="003637C3" w:rsidP="0021312B">
      <w:pPr>
        <w:pStyle w:val="Odstavekseznama"/>
        <w:numPr>
          <w:ilvl w:val="0"/>
          <w:numId w:val="7"/>
        </w:numPr>
        <w:autoSpaceDE w:val="0"/>
        <w:autoSpaceDN w:val="0"/>
        <w:adjustRightInd w:val="0"/>
        <w:jc w:val="both"/>
        <w:rPr>
          <w:rFonts w:ascii="Cambria" w:eastAsia="ArialMT" w:hAnsi="Cambria" w:cs="Arial"/>
          <w:sz w:val="22"/>
          <w:szCs w:val="22"/>
        </w:rPr>
      </w:pPr>
      <w:r w:rsidRPr="0021312B">
        <w:rPr>
          <w:rFonts w:ascii="Cambria" w:eastAsia="ArialMT" w:hAnsi="Cambria" w:cs="Arial"/>
          <w:sz w:val="22"/>
          <w:szCs w:val="22"/>
        </w:rPr>
        <w:t xml:space="preserve">Ta odredba velja izključno za čas, naveden v 2. točki te </w:t>
      </w:r>
      <w:r w:rsidR="00317C18" w:rsidRPr="0021312B">
        <w:rPr>
          <w:rFonts w:ascii="Cambria" w:eastAsia="ArialMT" w:hAnsi="Cambria" w:cs="Arial"/>
          <w:sz w:val="22"/>
          <w:szCs w:val="22"/>
        </w:rPr>
        <w:t>odre</w:t>
      </w:r>
      <w:r w:rsidR="00BF0B72" w:rsidRPr="0021312B">
        <w:rPr>
          <w:rFonts w:ascii="Cambria" w:eastAsia="ArialMT" w:hAnsi="Cambria" w:cs="Arial"/>
          <w:sz w:val="22"/>
          <w:szCs w:val="22"/>
        </w:rPr>
        <w:t>d</w:t>
      </w:r>
      <w:r w:rsidR="00317C18" w:rsidRPr="0021312B">
        <w:rPr>
          <w:rFonts w:ascii="Cambria" w:eastAsia="ArialMT" w:hAnsi="Cambria" w:cs="Arial"/>
          <w:sz w:val="22"/>
          <w:szCs w:val="22"/>
        </w:rPr>
        <w:t>be</w:t>
      </w:r>
      <w:r w:rsidRPr="0021312B">
        <w:rPr>
          <w:rFonts w:ascii="Cambria" w:eastAsia="ArialMT" w:hAnsi="Cambria" w:cs="Arial"/>
          <w:sz w:val="22"/>
          <w:szCs w:val="22"/>
        </w:rPr>
        <w:t xml:space="preserve">. </w:t>
      </w:r>
    </w:p>
    <w:p w14:paraId="17F5BD77" w14:textId="77777777" w:rsidR="003637C3" w:rsidRPr="0021312B" w:rsidRDefault="003637C3" w:rsidP="003637C3">
      <w:pPr>
        <w:pStyle w:val="Odstavekseznama"/>
        <w:rPr>
          <w:rFonts w:ascii="Cambria" w:eastAsia="ArialMT" w:hAnsi="Cambria" w:cs="Arial"/>
          <w:sz w:val="22"/>
          <w:szCs w:val="22"/>
        </w:rPr>
      </w:pPr>
    </w:p>
    <w:p w14:paraId="497240C4" w14:textId="56B29840" w:rsidR="003637C3" w:rsidRPr="0021312B" w:rsidRDefault="003637C3" w:rsidP="0021312B">
      <w:pPr>
        <w:pStyle w:val="Odstavekseznama"/>
        <w:numPr>
          <w:ilvl w:val="0"/>
          <w:numId w:val="7"/>
        </w:numPr>
        <w:autoSpaceDE w:val="0"/>
        <w:autoSpaceDN w:val="0"/>
        <w:adjustRightInd w:val="0"/>
        <w:jc w:val="both"/>
        <w:rPr>
          <w:rFonts w:ascii="Cambria" w:eastAsia="ArialMT" w:hAnsi="Cambria" w:cs="Arial"/>
          <w:sz w:val="22"/>
          <w:szCs w:val="22"/>
        </w:rPr>
      </w:pPr>
      <w:r w:rsidRPr="0021312B">
        <w:rPr>
          <w:rFonts w:ascii="Cambria" w:eastAsia="ArialMT" w:hAnsi="Cambria" w:cs="Arial"/>
          <w:sz w:val="22"/>
          <w:szCs w:val="22"/>
        </w:rPr>
        <w:t>V primeru utemeljenih razlogov, se ta odredba lahko podaljša, vendar najdlje za čas šestih mesecev v letu 2020.</w:t>
      </w:r>
    </w:p>
    <w:p w14:paraId="3F2B846E" w14:textId="77777777" w:rsidR="003637C3" w:rsidRPr="0021312B" w:rsidRDefault="003637C3" w:rsidP="003637C3">
      <w:pPr>
        <w:pStyle w:val="Odstavekseznama"/>
        <w:jc w:val="both"/>
        <w:rPr>
          <w:rFonts w:ascii="Cambria" w:eastAsia="ArialMT" w:hAnsi="Cambria" w:cs="Arial"/>
          <w:sz w:val="22"/>
          <w:szCs w:val="22"/>
        </w:rPr>
      </w:pPr>
    </w:p>
    <w:p w14:paraId="03845904" w14:textId="15A3A3E9" w:rsidR="003637C3" w:rsidRPr="0021312B" w:rsidRDefault="003637C3" w:rsidP="0021312B">
      <w:pPr>
        <w:pStyle w:val="Odstavekseznama"/>
        <w:numPr>
          <w:ilvl w:val="0"/>
          <w:numId w:val="7"/>
        </w:numPr>
        <w:autoSpaceDE w:val="0"/>
        <w:autoSpaceDN w:val="0"/>
        <w:adjustRightInd w:val="0"/>
        <w:jc w:val="both"/>
        <w:rPr>
          <w:rFonts w:ascii="Cambria" w:eastAsia="ArialMT" w:hAnsi="Cambria" w:cs="Arial"/>
          <w:sz w:val="22"/>
          <w:szCs w:val="22"/>
        </w:rPr>
      </w:pPr>
      <w:r w:rsidRPr="0021312B">
        <w:rPr>
          <w:rFonts w:ascii="Cambria" w:eastAsia="ArialMT" w:hAnsi="Cambria" w:cs="Arial"/>
          <w:sz w:val="22"/>
          <w:szCs w:val="22"/>
        </w:rPr>
        <w:t xml:space="preserve">Ta odredba velja takoj. </w:t>
      </w:r>
    </w:p>
    <w:p w14:paraId="7F7CF4B9" w14:textId="77777777" w:rsidR="00996447" w:rsidRPr="0021312B" w:rsidRDefault="00996447" w:rsidP="00996447">
      <w:pPr>
        <w:autoSpaceDE w:val="0"/>
        <w:autoSpaceDN w:val="0"/>
        <w:adjustRightInd w:val="0"/>
        <w:spacing w:after="0" w:line="240" w:lineRule="auto"/>
        <w:ind w:left="710"/>
        <w:jc w:val="center"/>
        <w:rPr>
          <w:rFonts w:ascii="Cambria" w:eastAsia="ArialMT" w:hAnsi="Cambria" w:cs="Arial"/>
          <w:b/>
          <w:bCs/>
        </w:rPr>
      </w:pPr>
    </w:p>
    <w:p w14:paraId="075794E5" w14:textId="04E5D083" w:rsidR="003637C3" w:rsidRPr="0021312B" w:rsidRDefault="003637C3" w:rsidP="00996447">
      <w:pPr>
        <w:autoSpaceDE w:val="0"/>
        <w:autoSpaceDN w:val="0"/>
        <w:adjustRightInd w:val="0"/>
        <w:spacing w:after="0" w:line="240" w:lineRule="auto"/>
        <w:ind w:left="710"/>
        <w:jc w:val="center"/>
        <w:rPr>
          <w:rFonts w:ascii="Cambria" w:eastAsia="ArialMT" w:hAnsi="Cambria" w:cs="Arial"/>
          <w:b/>
          <w:bCs/>
        </w:rPr>
      </w:pPr>
      <w:r w:rsidRPr="0021312B">
        <w:rPr>
          <w:rFonts w:ascii="Cambria" w:eastAsia="ArialMT" w:hAnsi="Cambria" w:cs="Arial"/>
          <w:b/>
          <w:bCs/>
        </w:rPr>
        <w:t>Obrazložitev:</w:t>
      </w:r>
    </w:p>
    <w:p w14:paraId="32B7CB9B" w14:textId="0005C6C7" w:rsidR="00037989" w:rsidRPr="0021312B" w:rsidRDefault="00037989" w:rsidP="00996447">
      <w:pPr>
        <w:suppressAutoHyphens/>
        <w:spacing w:after="0" w:line="240" w:lineRule="auto"/>
        <w:jc w:val="both"/>
        <w:rPr>
          <w:rFonts w:ascii="Cambria" w:eastAsia="Times New Roman" w:hAnsi="Cambria" w:cs="Times New Roman"/>
          <w:color w:val="000000"/>
          <w:lang w:eastAsia="sl-SI"/>
        </w:rPr>
      </w:pPr>
      <w:r w:rsidRPr="0021312B">
        <w:rPr>
          <w:rFonts w:ascii="Cambria" w:eastAsia="Times New Roman" w:hAnsi="Cambria" w:cs="Times New Roman"/>
          <w:color w:val="000000"/>
          <w:lang w:eastAsia="sl-SI"/>
        </w:rPr>
        <w:t xml:space="preserve">Z Odredbo o razglasitvi </w:t>
      </w:r>
      <w:bookmarkStart w:id="1" w:name="_Hlk35256159"/>
      <w:r w:rsidRPr="0021312B">
        <w:rPr>
          <w:rFonts w:ascii="Cambria" w:eastAsia="Times New Roman" w:hAnsi="Cambria" w:cs="Times New Roman"/>
          <w:color w:val="000000"/>
          <w:lang w:eastAsia="sl-SI"/>
        </w:rPr>
        <w:t xml:space="preserve">epidemije nalezljive bolezni SARS-CoV-2 (COVID-19) na območju Republike Slovenije </w:t>
      </w:r>
      <w:bookmarkEnd w:id="1"/>
      <w:r w:rsidRPr="0021312B">
        <w:rPr>
          <w:rFonts w:ascii="Cambria" w:eastAsia="Times New Roman" w:hAnsi="Cambria" w:cs="Times New Roman"/>
          <w:color w:val="000000"/>
          <w:lang w:eastAsia="sl-SI"/>
        </w:rPr>
        <w:t xml:space="preserve">(Uradni list RS, št. 19/20) je bila na območju Republike Slovenije 12. marca 2020 ob 18. uri razglašena epidemija nalezljive bolezni SARS-CoV-2 (COVID-19). </w:t>
      </w:r>
    </w:p>
    <w:p w14:paraId="500ACC41" w14:textId="08D6A002" w:rsidR="00037989" w:rsidRPr="0021312B" w:rsidRDefault="00037989" w:rsidP="003637C3">
      <w:pPr>
        <w:suppressAutoHyphens/>
        <w:spacing w:after="0" w:line="240" w:lineRule="auto"/>
        <w:jc w:val="both"/>
        <w:rPr>
          <w:rFonts w:ascii="Cambria" w:eastAsia="Times New Roman" w:hAnsi="Cambria" w:cs="Times New Roman"/>
          <w:color w:val="000000"/>
          <w:lang w:eastAsia="sl-SI"/>
        </w:rPr>
      </w:pPr>
    </w:p>
    <w:p w14:paraId="1F775353" w14:textId="66D50C2D" w:rsidR="0067182B" w:rsidRPr="0021312B" w:rsidRDefault="0067182B" w:rsidP="003637C3">
      <w:pPr>
        <w:spacing w:line="240" w:lineRule="auto"/>
        <w:jc w:val="both"/>
        <w:rPr>
          <w:rFonts w:ascii="Cambria" w:hAnsi="Cambria" w:cs="Arial"/>
          <w:shd w:val="clear" w:color="auto" w:fill="FFFFFF"/>
        </w:rPr>
      </w:pPr>
      <w:r w:rsidRPr="0021312B">
        <w:rPr>
          <w:rFonts w:ascii="Cambria" w:hAnsi="Cambria" w:cs="Arial"/>
          <w:shd w:val="clear" w:color="auto" w:fill="FFFFFF"/>
        </w:rPr>
        <w:lastRenderedPageBreak/>
        <w:t xml:space="preserve">Odredba o začasnih ukrepih za obvladovanje širjenja nalezljive bolezni SARS-CoV-2 (COVID-19) (Uradni list RS, št. </w:t>
      </w:r>
      <w:hyperlink r:id="rId7" w:tgtFrame="_blank" w:tooltip="Odredba o začasnih ukrepih za obvladovanje širjenja nalezljive bolezni SARS-CoV-2 (COVID-19)" w:history="1">
        <w:r w:rsidRPr="0021312B">
          <w:rPr>
            <w:rFonts w:ascii="Cambria" w:hAnsi="Cambria" w:cs="Arial"/>
            <w:shd w:val="clear" w:color="auto" w:fill="FFFFFF"/>
          </w:rPr>
          <w:t>22/20</w:t>
        </w:r>
      </w:hyperlink>
      <w:r w:rsidR="00422CF1" w:rsidRPr="0021312B">
        <w:rPr>
          <w:rFonts w:ascii="Cambria" w:hAnsi="Cambria" w:cs="Arial"/>
          <w:shd w:val="clear" w:color="auto" w:fill="FFFFFF"/>
        </w:rPr>
        <w:t xml:space="preserve">; </w:t>
      </w:r>
      <w:r w:rsidR="00422CF1" w:rsidRPr="0021312B">
        <w:rPr>
          <w:rFonts w:ascii="Cambria" w:eastAsia="Times New Roman" w:hAnsi="Cambria" w:cs="Times New Roman"/>
          <w:color w:val="000000"/>
          <w:lang w:eastAsia="sl-SI"/>
        </w:rPr>
        <w:t>v nadaljnjem besedilu: Odredba</w:t>
      </w:r>
      <w:r w:rsidRPr="0021312B">
        <w:rPr>
          <w:rFonts w:ascii="Cambria" w:hAnsi="Cambria" w:cs="Arial"/>
          <w:shd w:val="clear" w:color="auto" w:fill="FFFFFF"/>
        </w:rPr>
        <w:t xml:space="preserve">) v 1. členu določa, da se prekine izvajanje preventivnih zdravstvenih storitev pri vseh izvajalcih zdravstvene dejavnosti v mreži javne zdravstvene službe, razen tistih katerih opustitev bi lahko imela negativne posledice za zdravje pacienta. Nadalje je v 2. členu omenjene Odredbe določeno, da se pri vseh izvajalcih zdravstvene dejavnosti odpovejo vsi specialistični pregledi in operativni posegi, razen zdravstvenih storitev, označenih s stopnjo nujnosti nujno in zelo hitro, onkoloških storitev in obravnave nosečnic. Ta ukrep velja tudi za postopke rehabilitacije in druge nenujne oblike zdravljenja. </w:t>
      </w:r>
    </w:p>
    <w:p w14:paraId="3474DA19" w14:textId="77777777" w:rsidR="0067182B" w:rsidRPr="0021312B" w:rsidRDefault="0067182B" w:rsidP="003637C3">
      <w:pPr>
        <w:shd w:val="clear" w:color="auto" w:fill="FFFFFF"/>
        <w:spacing w:line="240" w:lineRule="auto"/>
        <w:jc w:val="both"/>
        <w:rPr>
          <w:rFonts w:ascii="Cambria" w:hAnsi="Cambria" w:cs="Arial"/>
          <w:shd w:val="clear" w:color="auto" w:fill="FFFFFF"/>
        </w:rPr>
      </w:pPr>
      <w:r w:rsidRPr="0021312B">
        <w:rPr>
          <w:rFonts w:ascii="Cambria" w:hAnsi="Cambria" w:cs="Arial"/>
          <w:shd w:val="clear" w:color="auto" w:fill="FFFFFF"/>
        </w:rPr>
        <w:t xml:space="preserve">V Odredbi je tudi določeno, da se prekine izvajanje vseh zobozdravstvenih storitev pri vseh izvajalcih zobozdravstvene dejavnosti. Ne glede na navedeno se izvajajo nujne zobozdravstvene storitve in storitve, katerih opustitev bi vodila v trajne okvare splošnega in ustnega zdravja. Nujne zobozdravstvene ambulante so organizirane v Zdravstvenem domu Ljubljana, Zdravstvenem domu Maribor, Zdravstvenem domu Celje, Zdravstvenem domu Kranj, Zdravstvenem domu Novo mesto, Zdravstvenem domu Koper in Zobozdravstvenem domu Nova Gorica. V navedenih ambulantah se v nujnih primerih izvaja obravnava tudi na sekundarni ravni zdravstvene dejavnosti. </w:t>
      </w:r>
    </w:p>
    <w:p w14:paraId="6D7D42F3" w14:textId="19506533" w:rsidR="000C6C80" w:rsidRPr="0021312B" w:rsidRDefault="005D6A2F" w:rsidP="003637C3">
      <w:pPr>
        <w:spacing w:after="0" w:line="240" w:lineRule="auto"/>
        <w:jc w:val="both"/>
        <w:rPr>
          <w:rFonts w:ascii="Cambria" w:hAnsi="Cambria" w:cs="Arial"/>
          <w:shd w:val="clear" w:color="auto" w:fill="FFFFFF"/>
        </w:rPr>
      </w:pPr>
      <w:r w:rsidRPr="0021312B">
        <w:rPr>
          <w:rFonts w:ascii="Cambria" w:eastAsia="Times New Roman" w:hAnsi="Cambria" w:cstheme="minorHAnsi"/>
          <w:bCs/>
          <w:lang w:eastAsia="ar-SA"/>
        </w:rPr>
        <w:t xml:space="preserve">Zakon o delovnih razmerjih </w:t>
      </w:r>
      <w:r w:rsidRPr="0021312B">
        <w:rPr>
          <w:rFonts w:ascii="Cambria" w:hAnsi="Cambria" w:cstheme="minorHAnsi"/>
        </w:rPr>
        <w:t>(Uradni list RS. št.  21/13</w:t>
      </w:r>
      <w:r w:rsidRPr="0021312B">
        <w:rPr>
          <w:rFonts w:ascii="Cambria" w:hAnsi="Cambria" w:cs="Arial"/>
          <w:shd w:val="clear" w:color="auto" w:fill="FFFFFF"/>
        </w:rPr>
        <w:t>, 78/13 – popr., 47/15 – ZZSDT, 33/16 – PZ-F, 52/16, 15/17 – odl. US, 22/19 – ZPosS in 81/19</w:t>
      </w:r>
      <w:r w:rsidR="00422CF1" w:rsidRPr="0021312B">
        <w:rPr>
          <w:rFonts w:ascii="Cambria" w:hAnsi="Cambria" w:cs="Arial"/>
          <w:shd w:val="clear" w:color="auto" w:fill="FFFFFF"/>
        </w:rPr>
        <w:t>; v nadaljnjem besedilu: ZDR-1</w:t>
      </w:r>
      <w:r w:rsidRPr="0021312B">
        <w:rPr>
          <w:rFonts w:ascii="Cambria" w:hAnsi="Cambria" w:cs="Arial"/>
          <w:shd w:val="clear" w:color="auto" w:fill="FFFFFF"/>
        </w:rPr>
        <w:t>) v</w:t>
      </w:r>
      <w:r w:rsidR="0067182B" w:rsidRPr="0021312B">
        <w:rPr>
          <w:rFonts w:ascii="Cambria" w:hAnsi="Cambria" w:cs="Arial"/>
          <w:shd w:val="clear" w:color="auto" w:fill="FFFFFF"/>
        </w:rPr>
        <w:t xml:space="preserve"> prvem in drugem odstavku</w:t>
      </w:r>
      <w:r w:rsidRPr="0021312B">
        <w:rPr>
          <w:rFonts w:ascii="Cambria" w:hAnsi="Cambria" w:cs="Arial"/>
          <w:shd w:val="clear" w:color="auto" w:fill="FFFFFF"/>
        </w:rPr>
        <w:t xml:space="preserve"> </w:t>
      </w:r>
      <w:r w:rsidR="000C6C80" w:rsidRPr="0021312B">
        <w:rPr>
          <w:rFonts w:ascii="Cambria" w:hAnsi="Cambria" w:cs="Arial"/>
          <w:shd w:val="clear" w:color="auto" w:fill="FFFFFF"/>
        </w:rPr>
        <w:t xml:space="preserve">138. členu določa: </w:t>
      </w:r>
    </w:p>
    <w:p w14:paraId="134328AD" w14:textId="55F2587B" w:rsidR="000C6C80" w:rsidRPr="0021312B" w:rsidRDefault="0067182B" w:rsidP="003637C3">
      <w:pPr>
        <w:pStyle w:val="article-paragraph"/>
        <w:shd w:val="clear" w:color="auto" w:fill="FFFFFF"/>
        <w:spacing w:before="0" w:beforeAutospacing="0" w:after="75" w:afterAutospacing="0"/>
        <w:jc w:val="both"/>
        <w:rPr>
          <w:rFonts w:ascii="Cambria" w:eastAsiaTheme="minorHAnsi" w:hAnsi="Cambria" w:cs="Arial"/>
          <w:sz w:val="22"/>
          <w:szCs w:val="22"/>
          <w:shd w:val="clear" w:color="auto" w:fill="FFFFFF"/>
          <w:lang w:eastAsia="en-US"/>
        </w:rPr>
      </w:pPr>
      <w:r w:rsidRPr="0021312B">
        <w:rPr>
          <w:rFonts w:ascii="Cambria" w:eastAsiaTheme="minorHAnsi" w:hAnsi="Cambria" w:cs="Arial"/>
          <w:sz w:val="22"/>
          <w:szCs w:val="22"/>
          <w:shd w:val="clear" w:color="auto" w:fill="FFFFFF"/>
          <w:lang w:eastAsia="en-US"/>
        </w:rPr>
        <w:t>»</w:t>
      </w:r>
      <w:r w:rsidR="000C6C80" w:rsidRPr="0021312B">
        <w:rPr>
          <w:rFonts w:ascii="Cambria" w:eastAsiaTheme="minorHAnsi" w:hAnsi="Cambria" w:cs="Arial"/>
          <w:sz w:val="22"/>
          <w:szCs w:val="22"/>
          <w:shd w:val="clear" w:color="auto" w:fill="FFFFFF"/>
          <w:lang w:eastAsia="en-US"/>
        </w:rPr>
        <w:t>Če delodajalec začasno, vendar najdlje za čas šestih mesecev v posameznem koledarskem letu, ne more zagotavljati dela delavcem, lahko z namenom ohranitve zaposlitve pisno napoti delavca na čakanje na delo doma. Pisna napotitev se lahko pošlje delavcu tudi po elektronski poti na elektronski naslov delavca, ki ga zagotavlja in uporabo nalaga delodajalec.</w:t>
      </w:r>
    </w:p>
    <w:p w14:paraId="127C3C68" w14:textId="7DC784B0" w:rsidR="000C6C80" w:rsidRPr="0021312B" w:rsidRDefault="000C6C80" w:rsidP="003637C3">
      <w:pPr>
        <w:pStyle w:val="article-paragraph"/>
        <w:shd w:val="clear" w:color="auto" w:fill="FFFFFF"/>
        <w:spacing w:before="0" w:beforeAutospacing="0" w:after="75" w:afterAutospacing="0"/>
        <w:jc w:val="both"/>
        <w:rPr>
          <w:rFonts w:ascii="Cambria" w:eastAsiaTheme="minorHAnsi" w:hAnsi="Cambria" w:cs="Arial"/>
          <w:sz w:val="22"/>
          <w:szCs w:val="22"/>
          <w:shd w:val="clear" w:color="auto" w:fill="FFFFFF"/>
          <w:lang w:eastAsia="en-US"/>
        </w:rPr>
      </w:pPr>
      <w:r w:rsidRPr="0021312B">
        <w:rPr>
          <w:rFonts w:ascii="Cambria" w:eastAsiaTheme="minorHAnsi" w:hAnsi="Cambria" w:cs="Arial"/>
          <w:sz w:val="22"/>
          <w:szCs w:val="22"/>
          <w:shd w:val="clear" w:color="auto" w:fill="FFFFFF"/>
          <w:lang w:eastAsia="en-US"/>
        </w:rPr>
        <w:t>V primeru čakanja na delo ima delavec pravico do nadomestila plače v višini 80 odstotkov osnove iz sedmega odstavka prejšnjega člena in dolžnost, da se odzove na poziv delodajalca na način in pod pogoji, kot izhaja iz pisne napotitve.</w:t>
      </w:r>
      <w:r w:rsidR="0067182B" w:rsidRPr="0021312B">
        <w:rPr>
          <w:rFonts w:ascii="Cambria" w:eastAsiaTheme="minorHAnsi" w:hAnsi="Cambria" w:cs="Arial"/>
          <w:sz w:val="22"/>
          <w:szCs w:val="22"/>
          <w:shd w:val="clear" w:color="auto" w:fill="FFFFFF"/>
          <w:lang w:eastAsia="en-US"/>
        </w:rPr>
        <w:t xml:space="preserve">«. </w:t>
      </w:r>
    </w:p>
    <w:p w14:paraId="7E779028" w14:textId="77777777" w:rsidR="000C6C80" w:rsidRPr="0021312B" w:rsidRDefault="000C6C80" w:rsidP="003637C3">
      <w:pPr>
        <w:spacing w:after="0" w:line="240" w:lineRule="auto"/>
        <w:jc w:val="both"/>
        <w:rPr>
          <w:rFonts w:ascii="Cambria" w:eastAsia="Times New Roman" w:hAnsi="Cambria" w:cstheme="minorHAnsi"/>
          <w:bCs/>
          <w:lang w:eastAsia="ar-SA"/>
        </w:rPr>
      </w:pPr>
    </w:p>
    <w:p w14:paraId="1E605A83" w14:textId="654880D8" w:rsidR="005D6A2F" w:rsidRPr="0021312B" w:rsidRDefault="00422CF1" w:rsidP="003637C3">
      <w:pPr>
        <w:pStyle w:val="article-paragraph"/>
        <w:shd w:val="clear" w:color="auto" w:fill="FFFFFF"/>
        <w:spacing w:before="0" w:beforeAutospacing="0" w:after="75" w:afterAutospacing="0"/>
        <w:jc w:val="both"/>
        <w:rPr>
          <w:rFonts w:ascii="Cambria" w:eastAsiaTheme="minorHAnsi" w:hAnsi="Cambria" w:cs="Arial"/>
          <w:sz w:val="22"/>
          <w:szCs w:val="22"/>
          <w:shd w:val="clear" w:color="auto" w:fill="FFFFFF"/>
          <w:lang w:eastAsia="en-US"/>
        </w:rPr>
      </w:pPr>
      <w:r w:rsidRPr="0021312B">
        <w:rPr>
          <w:rFonts w:ascii="Cambria" w:eastAsiaTheme="minorHAnsi" w:hAnsi="Cambria" w:cs="Arial"/>
          <w:sz w:val="22"/>
          <w:szCs w:val="22"/>
          <w:shd w:val="clear" w:color="auto" w:fill="FFFFFF"/>
          <w:lang w:eastAsia="en-US"/>
        </w:rPr>
        <w:t xml:space="preserve">Sedmi odstavek 137. člena ZDR-1 določa: </w:t>
      </w:r>
    </w:p>
    <w:p w14:paraId="2983D1A3" w14:textId="0014AF98" w:rsidR="00422CF1" w:rsidRPr="0021312B" w:rsidRDefault="00422CF1" w:rsidP="003637C3">
      <w:pPr>
        <w:pStyle w:val="article-paragraph"/>
        <w:shd w:val="clear" w:color="auto" w:fill="FFFFFF"/>
        <w:spacing w:before="0" w:beforeAutospacing="0" w:after="75" w:afterAutospacing="0"/>
        <w:jc w:val="both"/>
        <w:rPr>
          <w:rFonts w:ascii="Cambria" w:eastAsiaTheme="minorHAnsi" w:hAnsi="Cambria" w:cs="Arial"/>
          <w:sz w:val="22"/>
          <w:szCs w:val="22"/>
          <w:shd w:val="clear" w:color="auto" w:fill="FFFFFF"/>
          <w:lang w:eastAsia="en-US"/>
        </w:rPr>
      </w:pPr>
      <w:r w:rsidRPr="0021312B">
        <w:rPr>
          <w:rFonts w:ascii="Cambria" w:eastAsiaTheme="minorHAnsi" w:hAnsi="Cambria" w:cs="Arial"/>
          <w:sz w:val="22"/>
          <w:szCs w:val="22"/>
          <w:shd w:val="clear" w:color="auto" w:fill="FFFFFF"/>
          <w:lang w:eastAsia="en-US"/>
        </w:rPr>
        <w:t xml:space="preserve">»Če s tem ali drugim zakonom oziroma na njegovi podlagi izdanim predpisom ni določeno drugače, delavcu pripada nadomestilo plače v višini njegove povprečne mesečne plače za polni delovni čas iz zadnjih treh mesecev oziroma iz obdobja dela 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p>
    <w:p w14:paraId="34A0FD36" w14:textId="10109FAE" w:rsidR="00422CF1" w:rsidRPr="0021312B" w:rsidRDefault="00422CF1" w:rsidP="003637C3">
      <w:pPr>
        <w:pStyle w:val="article-paragraph"/>
        <w:shd w:val="clear" w:color="auto" w:fill="FFFFFF"/>
        <w:spacing w:before="0" w:beforeAutospacing="0" w:after="75" w:afterAutospacing="0"/>
        <w:jc w:val="both"/>
        <w:rPr>
          <w:rFonts w:ascii="Cambria" w:eastAsiaTheme="minorHAnsi" w:hAnsi="Cambria" w:cs="Arial"/>
          <w:sz w:val="22"/>
          <w:szCs w:val="22"/>
          <w:shd w:val="clear" w:color="auto" w:fill="FFFFFF"/>
          <w:lang w:eastAsia="en-US"/>
        </w:rPr>
      </w:pPr>
    </w:p>
    <w:p w14:paraId="68CA8257" w14:textId="4ED2F096" w:rsidR="00422CF1" w:rsidRPr="0021312B" w:rsidRDefault="00422CF1" w:rsidP="003637C3">
      <w:pPr>
        <w:pStyle w:val="article-paragraph"/>
        <w:shd w:val="clear" w:color="auto" w:fill="FFFFFF"/>
        <w:spacing w:before="0" w:beforeAutospacing="0" w:after="75" w:afterAutospacing="0"/>
        <w:jc w:val="both"/>
        <w:rPr>
          <w:rFonts w:ascii="Cambria" w:eastAsiaTheme="minorHAnsi" w:hAnsi="Cambria" w:cs="Arial"/>
          <w:sz w:val="22"/>
          <w:szCs w:val="22"/>
          <w:shd w:val="clear" w:color="auto" w:fill="FFFFFF"/>
          <w:lang w:eastAsia="en-US"/>
        </w:rPr>
      </w:pPr>
      <w:r w:rsidRPr="0021312B">
        <w:rPr>
          <w:rFonts w:ascii="Cambria" w:eastAsiaTheme="minorHAnsi" w:hAnsi="Cambria" w:cs="Arial"/>
          <w:sz w:val="22"/>
          <w:szCs w:val="22"/>
          <w:shd w:val="clear" w:color="auto" w:fill="FFFFFF"/>
          <w:lang w:eastAsia="en-US"/>
        </w:rPr>
        <w:t xml:space="preserve">Ugotovi se, da </w:t>
      </w:r>
      <w:r w:rsidR="0021312B">
        <w:rPr>
          <w:rFonts w:ascii="Cambria" w:hAnsi="Cambria" w:cstheme="minorHAnsi"/>
          <w:sz w:val="22"/>
          <w:szCs w:val="22"/>
        </w:rPr>
        <w:fldChar w:fldCharType="begin">
          <w:ffData>
            <w:name w:val=""/>
            <w:enabled/>
            <w:calcOnExit w:val="0"/>
            <w:textInput>
              <w:default w:val="navedite ime in priimek javnega uslužbenca"/>
            </w:textInput>
          </w:ffData>
        </w:fldChar>
      </w:r>
      <w:r w:rsidR="0021312B">
        <w:rPr>
          <w:rFonts w:ascii="Cambria" w:hAnsi="Cambria" w:cstheme="minorHAnsi"/>
          <w:sz w:val="22"/>
          <w:szCs w:val="22"/>
        </w:rPr>
        <w:instrText xml:space="preserve"> FORMTEXT </w:instrText>
      </w:r>
      <w:r w:rsidR="0021312B">
        <w:rPr>
          <w:rFonts w:ascii="Cambria" w:hAnsi="Cambria" w:cstheme="minorHAnsi"/>
          <w:sz w:val="22"/>
          <w:szCs w:val="22"/>
        </w:rPr>
      </w:r>
      <w:r w:rsidR="0021312B">
        <w:rPr>
          <w:rFonts w:ascii="Cambria" w:hAnsi="Cambria" w:cstheme="minorHAnsi"/>
          <w:sz w:val="22"/>
          <w:szCs w:val="22"/>
        </w:rPr>
        <w:fldChar w:fldCharType="separate"/>
      </w:r>
      <w:r w:rsidR="0021312B">
        <w:rPr>
          <w:rFonts w:ascii="Cambria" w:hAnsi="Cambria" w:cstheme="minorHAnsi"/>
          <w:noProof/>
          <w:sz w:val="22"/>
          <w:szCs w:val="22"/>
        </w:rPr>
        <w:t>navedite ime in priimek javnega uslužbenca</w:t>
      </w:r>
      <w:r w:rsidR="0021312B">
        <w:rPr>
          <w:rFonts w:ascii="Cambria" w:hAnsi="Cambria" w:cstheme="minorHAnsi"/>
          <w:sz w:val="22"/>
          <w:szCs w:val="22"/>
        </w:rPr>
        <w:fldChar w:fldCharType="end"/>
      </w:r>
      <w:r w:rsidRPr="0021312B">
        <w:rPr>
          <w:rFonts w:ascii="Cambria" w:eastAsiaTheme="minorHAnsi" w:hAnsi="Cambria" w:cs="Arial"/>
          <w:sz w:val="22"/>
          <w:szCs w:val="22"/>
          <w:shd w:val="clear" w:color="auto" w:fill="FFFFFF"/>
          <w:lang w:eastAsia="en-US"/>
        </w:rPr>
        <w:t xml:space="preserve"> po pogodbi o zaposlitvi pri delodajalcu opravlja </w:t>
      </w:r>
      <w:r w:rsidR="0021312B">
        <w:rPr>
          <w:rFonts w:ascii="Cambria" w:hAnsi="Cambria" w:cstheme="minorHAnsi"/>
          <w:sz w:val="22"/>
          <w:szCs w:val="22"/>
        </w:rPr>
        <w:fldChar w:fldCharType="begin">
          <w:ffData>
            <w:name w:val=""/>
            <w:enabled/>
            <w:calcOnExit w:val="0"/>
            <w:textInput>
              <w:default w:val="navedite storitve, naloge, ki jih javni uslužbenec izvaja"/>
            </w:textInput>
          </w:ffData>
        </w:fldChar>
      </w:r>
      <w:r w:rsidR="0021312B">
        <w:rPr>
          <w:rFonts w:ascii="Cambria" w:hAnsi="Cambria" w:cstheme="minorHAnsi"/>
          <w:sz w:val="22"/>
          <w:szCs w:val="22"/>
        </w:rPr>
        <w:instrText xml:space="preserve"> FORMTEXT </w:instrText>
      </w:r>
      <w:r w:rsidR="0021312B">
        <w:rPr>
          <w:rFonts w:ascii="Cambria" w:hAnsi="Cambria" w:cstheme="minorHAnsi"/>
          <w:sz w:val="22"/>
          <w:szCs w:val="22"/>
        </w:rPr>
      </w:r>
      <w:r w:rsidR="0021312B">
        <w:rPr>
          <w:rFonts w:ascii="Cambria" w:hAnsi="Cambria" w:cstheme="minorHAnsi"/>
          <w:sz w:val="22"/>
          <w:szCs w:val="22"/>
        </w:rPr>
        <w:fldChar w:fldCharType="separate"/>
      </w:r>
      <w:r w:rsidR="0021312B">
        <w:rPr>
          <w:rFonts w:ascii="Cambria" w:hAnsi="Cambria" w:cstheme="minorHAnsi"/>
          <w:noProof/>
          <w:sz w:val="22"/>
          <w:szCs w:val="22"/>
        </w:rPr>
        <w:t>navedite storitve, naloge, ki jih javni uslužbenec izvaja</w:t>
      </w:r>
      <w:r w:rsidR="0021312B">
        <w:rPr>
          <w:rFonts w:ascii="Cambria" w:hAnsi="Cambria" w:cstheme="minorHAnsi"/>
          <w:sz w:val="22"/>
          <w:szCs w:val="22"/>
        </w:rPr>
        <w:fldChar w:fldCharType="end"/>
      </w:r>
      <w:r w:rsidRPr="0021312B">
        <w:rPr>
          <w:rFonts w:ascii="Cambria" w:eastAsiaTheme="minorHAnsi" w:hAnsi="Cambria" w:cs="Arial"/>
          <w:sz w:val="22"/>
          <w:szCs w:val="22"/>
          <w:shd w:val="clear" w:color="auto" w:fill="FFFFFF"/>
          <w:lang w:eastAsia="en-US"/>
        </w:rPr>
        <w:t xml:space="preserve">. Opravljanje tovrstnih storitev je glede na Odredbo </w:t>
      </w:r>
      <w:r w:rsidR="0021312B">
        <w:rPr>
          <w:rFonts w:ascii="Cambria" w:eastAsiaTheme="minorHAnsi" w:hAnsi="Cambria" w:cs="Arial"/>
          <w:sz w:val="22"/>
          <w:szCs w:val="22"/>
          <w:shd w:val="clear" w:color="auto" w:fill="FFFFFF"/>
          <w:lang w:eastAsia="en-US"/>
        </w:rPr>
        <w:t>odpovedano</w:t>
      </w:r>
      <w:r w:rsidRPr="0021312B">
        <w:rPr>
          <w:rFonts w:ascii="Cambria" w:eastAsiaTheme="minorHAnsi" w:hAnsi="Cambria" w:cs="Arial"/>
          <w:sz w:val="22"/>
          <w:szCs w:val="22"/>
          <w:shd w:val="clear" w:color="auto" w:fill="FFFFFF"/>
          <w:lang w:eastAsia="en-US"/>
        </w:rPr>
        <w:t xml:space="preserve">. Delodajalec </w:t>
      </w:r>
      <w:r w:rsidR="003637C3" w:rsidRPr="0021312B">
        <w:rPr>
          <w:rFonts w:ascii="Cambria" w:eastAsiaTheme="minorHAnsi" w:hAnsi="Cambria" w:cs="Arial"/>
          <w:sz w:val="22"/>
          <w:szCs w:val="22"/>
          <w:shd w:val="clear" w:color="auto" w:fill="FFFFFF"/>
          <w:lang w:eastAsia="en-US"/>
        </w:rPr>
        <w:t>javnega uslužbenca</w:t>
      </w:r>
      <w:r w:rsidRPr="0021312B">
        <w:rPr>
          <w:rFonts w:ascii="Cambria" w:eastAsiaTheme="minorHAnsi" w:hAnsi="Cambria" w:cs="Arial"/>
          <w:sz w:val="22"/>
          <w:szCs w:val="22"/>
          <w:shd w:val="clear" w:color="auto" w:fill="FFFFFF"/>
          <w:lang w:eastAsia="en-US"/>
        </w:rPr>
        <w:t xml:space="preserve"> tudi ne more prerazporediti na drugo delovno mesto, ali na naloge, ki so </w:t>
      </w:r>
      <w:r w:rsidRPr="0021312B">
        <w:rPr>
          <w:rFonts w:ascii="Cambria" w:hAnsi="Cambria" w:cs="Arial"/>
          <w:sz w:val="22"/>
          <w:szCs w:val="22"/>
          <w:shd w:val="clear" w:color="auto" w:fill="FFFFFF"/>
        </w:rPr>
        <w:t xml:space="preserve">povezane z obvladovanjem širjenja nalezljive bolezni SARS-CoV-2 (COVID-19). Glede na navedeno delodajalec začasno </w:t>
      </w:r>
      <w:r w:rsidR="003637C3" w:rsidRPr="0021312B">
        <w:rPr>
          <w:rFonts w:ascii="Cambria" w:hAnsi="Cambria" w:cs="Arial"/>
          <w:sz w:val="22"/>
          <w:szCs w:val="22"/>
          <w:shd w:val="clear" w:color="auto" w:fill="FFFFFF"/>
        </w:rPr>
        <w:t>javnemu uslužbencu</w:t>
      </w:r>
      <w:r w:rsidRPr="0021312B">
        <w:rPr>
          <w:rFonts w:ascii="Cambria" w:hAnsi="Cambria" w:cs="Arial"/>
          <w:sz w:val="22"/>
          <w:szCs w:val="22"/>
          <w:shd w:val="clear" w:color="auto" w:fill="FFFFFF"/>
        </w:rPr>
        <w:t xml:space="preserve"> ne more zagotavljati dela, zato ga z namenom ohranjanja zaposlitve napotuje na čakanje na delo doma. </w:t>
      </w:r>
    </w:p>
    <w:p w14:paraId="230F6ECA" w14:textId="77777777" w:rsidR="00996447" w:rsidRPr="0021312B" w:rsidRDefault="00996447" w:rsidP="003637C3">
      <w:pPr>
        <w:suppressAutoHyphens/>
        <w:spacing w:after="0" w:line="240" w:lineRule="auto"/>
        <w:jc w:val="both"/>
        <w:rPr>
          <w:rFonts w:ascii="Cambria" w:hAnsi="Cambria" w:cs="Arial"/>
          <w:shd w:val="clear" w:color="auto" w:fill="FFFFFF"/>
        </w:rPr>
      </w:pPr>
    </w:p>
    <w:p w14:paraId="2901997F" w14:textId="2449174B" w:rsidR="00362327" w:rsidRPr="0021312B" w:rsidRDefault="003637C3" w:rsidP="003637C3">
      <w:pPr>
        <w:suppressAutoHyphens/>
        <w:spacing w:after="0" w:line="240" w:lineRule="auto"/>
        <w:jc w:val="both"/>
        <w:rPr>
          <w:rFonts w:ascii="Cambria" w:hAnsi="Cambria" w:cs="Arial"/>
          <w:shd w:val="clear" w:color="auto" w:fill="FFFFFF"/>
        </w:rPr>
      </w:pPr>
      <w:r w:rsidRPr="0021312B">
        <w:rPr>
          <w:rFonts w:ascii="Cambria" w:hAnsi="Cambria" w:cs="Arial"/>
          <w:shd w:val="clear" w:color="auto" w:fill="FFFFFF"/>
        </w:rPr>
        <w:t>Javni uslužbenec</w:t>
      </w:r>
      <w:r w:rsidR="00362327" w:rsidRPr="0021312B">
        <w:rPr>
          <w:rFonts w:ascii="Cambria" w:hAnsi="Cambria" w:cs="Arial"/>
          <w:shd w:val="clear" w:color="auto" w:fill="FFFFFF"/>
        </w:rPr>
        <w:t xml:space="preserve"> ima za čas čakanja na delo doma pravico do nadomestila plače glede na drugi odstavek 138. člena ZDR-1. </w:t>
      </w:r>
    </w:p>
    <w:p w14:paraId="3D6A78B3" w14:textId="77777777" w:rsidR="00362327" w:rsidRPr="0021312B" w:rsidRDefault="00362327" w:rsidP="003637C3">
      <w:pPr>
        <w:tabs>
          <w:tab w:val="left" w:pos="1440"/>
        </w:tabs>
        <w:suppressAutoHyphens/>
        <w:spacing w:after="0" w:line="240" w:lineRule="auto"/>
        <w:jc w:val="both"/>
        <w:rPr>
          <w:rFonts w:ascii="Cambria" w:hAnsi="Cambria" w:cs="Arial"/>
          <w:shd w:val="clear" w:color="auto" w:fill="FFFFFF"/>
        </w:rPr>
      </w:pPr>
    </w:p>
    <w:p w14:paraId="44620B66" w14:textId="77777777" w:rsidR="00D12CD5" w:rsidRPr="0021312B" w:rsidRDefault="00D12CD5" w:rsidP="006C6077">
      <w:pPr>
        <w:autoSpaceDE w:val="0"/>
        <w:autoSpaceDN w:val="0"/>
        <w:adjustRightInd w:val="0"/>
        <w:spacing w:after="0"/>
        <w:jc w:val="both"/>
        <w:rPr>
          <w:rFonts w:ascii="Cambria" w:eastAsia="Times New Roman" w:hAnsi="Cambria" w:cs="Arial"/>
          <w:shd w:val="clear" w:color="auto" w:fill="FFFFFF"/>
          <w:lang w:eastAsia="sl-SI"/>
        </w:rPr>
      </w:pPr>
      <w:r w:rsidRPr="0021312B">
        <w:rPr>
          <w:rFonts w:ascii="Cambria" w:eastAsia="Times New Roman" w:hAnsi="Cambria" w:cs="Arial"/>
          <w:shd w:val="clear" w:color="auto" w:fill="FFFFFF"/>
          <w:lang w:eastAsia="sl-SI"/>
        </w:rPr>
        <w:lastRenderedPageBreak/>
        <w:t xml:space="preserve">Javni uslužbenec se je dolžan v času čakanja na domu odzvati na poziv delodajalca na način, da se odzove na klic delodajalca, pri čemer ga delodajalec pokliče na telefonsko številko, ki jo je za ta namen javni uslužbenec sporočil delodajalcu, ali na službeno elektronsko pošto ali zasebno elektronsko pošto, ki jo je za ta namen javni uslužbenec sporočil delodajalcu. </w:t>
      </w:r>
    </w:p>
    <w:p w14:paraId="005C1A68" w14:textId="77777777" w:rsidR="00D12CD5" w:rsidRPr="0021312B" w:rsidRDefault="00D12CD5" w:rsidP="006C6077">
      <w:pPr>
        <w:pStyle w:val="Odstavekseznama"/>
        <w:autoSpaceDE w:val="0"/>
        <w:autoSpaceDN w:val="0"/>
        <w:adjustRightInd w:val="0"/>
        <w:jc w:val="both"/>
        <w:rPr>
          <w:rFonts w:ascii="Cambria" w:hAnsi="Cambria" w:cs="Arial"/>
          <w:sz w:val="22"/>
          <w:szCs w:val="22"/>
          <w:shd w:val="clear" w:color="auto" w:fill="FFFFFF"/>
        </w:rPr>
      </w:pPr>
    </w:p>
    <w:p w14:paraId="3464872F" w14:textId="083E6F20" w:rsidR="00D12CD5" w:rsidRPr="0021312B" w:rsidRDefault="00D12CD5" w:rsidP="006C6077">
      <w:pPr>
        <w:autoSpaceDE w:val="0"/>
        <w:autoSpaceDN w:val="0"/>
        <w:adjustRightInd w:val="0"/>
        <w:spacing w:after="0"/>
        <w:jc w:val="both"/>
        <w:rPr>
          <w:rFonts w:ascii="Cambria" w:eastAsia="Times New Roman" w:hAnsi="Cambria" w:cs="Arial"/>
          <w:shd w:val="clear" w:color="auto" w:fill="FFFFFF"/>
          <w:lang w:eastAsia="sl-SI"/>
        </w:rPr>
      </w:pPr>
      <w:r w:rsidRPr="0021312B">
        <w:rPr>
          <w:rFonts w:ascii="Cambria" w:eastAsia="Times New Roman" w:hAnsi="Cambria" w:cs="Arial"/>
          <w:shd w:val="clear" w:color="auto" w:fill="FFFFFF"/>
          <w:lang w:eastAsia="sl-SI"/>
        </w:rPr>
        <w:t xml:space="preserve">Ta odredba velja izključno za obdobje od </w:t>
      </w:r>
      <w:r w:rsidR="00F43474" w:rsidRPr="0021312B">
        <w:rPr>
          <w:rFonts w:ascii="Cambria" w:hAnsi="Cambria" w:cstheme="minorHAnsi"/>
        </w:rPr>
        <w:fldChar w:fldCharType="begin">
          <w:ffData>
            <w:name w:val=""/>
            <w:enabled/>
            <w:calcOnExit w:val="0"/>
            <w:textInput>
              <w:default w:val="vnesite datum"/>
            </w:textInput>
          </w:ffData>
        </w:fldChar>
      </w:r>
      <w:r w:rsidR="00F43474" w:rsidRPr="0021312B">
        <w:rPr>
          <w:rFonts w:ascii="Cambria" w:hAnsi="Cambria" w:cstheme="minorHAnsi"/>
        </w:rPr>
        <w:instrText xml:space="preserve"> FORMTEXT </w:instrText>
      </w:r>
      <w:r w:rsidR="00F43474" w:rsidRPr="0021312B">
        <w:rPr>
          <w:rFonts w:ascii="Cambria" w:hAnsi="Cambria" w:cstheme="minorHAnsi"/>
        </w:rPr>
      </w:r>
      <w:r w:rsidR="00F43474" w:rsidRPr="0021312B">
        <w:rPr>
          <w:rFonts w:ascii="Cambria" w:hAnsi="Cambria" w:cstheme="minorHAnsi"/>
        </w:rPr>
        <w:fldChar w:fldCharType="separate"/>
      </w:r>
      <w:r w:rsidR="00F43474" w:rsidRPr="0021312B">
        <w:rPr>
          <w:rFonts w:ascii="Cambria" w:hAnsi="Cambria" w:cstheme="minorHAnsi"/>
          <w:noProof/>
        </w:rPr>
        <w:t>vnesite datum</w:t>
      </w:r>
      <w:r w:rsidR="00F43474" w:rsidRPr="0021312B">
        <w:rPr>
          <w:rFonts w:ascii="Cambria" w:hAnsi="Cambria" w:cstheme="minorHAnsi"/>
        </w:rPr>
        <w:fldChar w:fldCharType="end"/>
      </w:r>
      <w:r w:rsidR="00F43474">
        <w:rPr>
          <w:rFonts w:ascii="Cambria" w:hAnsi="Cambria" w:cstheme="minorHAnsi"/>
        </w:rPr>
        <w:t xml:space="preserve"> </w:t>
      </w:r>
      <w:r w:rsidRPr="0021312B">
        <w:rPr>
          <w:rFonts w:ascii="Cambria" w:eastAsia="Times New Roman" w:hAnsi="Cambria" w:cs="Arial"/>
          <w:shd w:val="clear" w:color="auto" w:fill="FFFFFF"/>
          <w:lang w:eastAsia="sl-SI"/>
        </w:rPr>
        <w:t xml:space="preserve">do, </w:t>
      </w:r>
      <w:r w:rsidR="00F43474" w:rsidRPr="0021312B">
        <w:rPr>
          <w:rFonts w:ascii="Cambria" w:hAnsi="Cambria" w:cstheme="minorHAnsi"/>
        </w:rPr>
        <w:fldChar w:fldCharType="begin">
          <w:ffData>
            <w:name w:val=""/>
            <w:enabled/>
            <w:calcOnExit w:val="0"/>
            <w:textInput>
              <w:default w:val="vnesite datum"/>
            </w:textInput>
          </w:ffData>
        </w:fldChar>
      </w:r>
      <w:r w:rsidR="00F43474" w:rsidRPr="0021312B">
        <w:rPr>
          <w:rFonts w:ascii="Cambria" w:hAnsi="Cambria" w:cstheme="minorHAnsi"/>
        </w:rPr>
        <w:instrText xml:space="preserve"> FORMTEXT </w:instrText>
      </w:r>
      <w:r w:rsidR="00F43474" w:rsidRPr="0021312B">
        <w:rPr>
          <w:rFonts w:ascii="Cambria" w:hAnsi="Cambria" w:cstheme="minorHAnsi"/>
        </w:rPr>
      </w:r>
      <w:r w:rsidR="00F43474" w:rsidRPr="0021312B">
        <w:rPr>
          <w:rFonts w:ascii="Cambria" w:hAnsi="Cambria" w:cstheme="minorHAnsi"/>
        </w:rPr>
        <w:fldChar w:fldCharType="separate"/>
      </w:r>
      <w:r w:rsidR="00F43474" w:rsidRPr="0021312B">
        <w:rPr>
          <w:rFonts w:ascii="Cambria" w:hAnsi="Cambria" w:cstheme="minorHAnsi"/>
          <w:noProof/>
        </w:rPr>
        <w:t>vnesite datum</w:t>
      </w:r>
      <w:r w:rsidR="00F43474" w:rsidRPr="0021312B">
        <w:rPr>
          <w:rFonts w:ascii="Cambria" w:hAnsi="Cambria" w:cstheme="minorHAnsi"/>
        </w:rPr>
        <w:fldChar w:fldCharType="end"/>
      </w:r>
      <w:r w:rsidR="00F43474">
        <w:rPr>
          <w:rFonts w:ascii="Cambria" w:hAnsi="Cambria" w:cstheme="minorHAnsi"/>
        </w:rPr>
        <w:t xml:space="preserve">. </w:t>
      </w:r>
      <w:bookmarkStart w:id="2" w:name="_GoBack"/>
      <w:bookmarkEnd w:id="2"/>
      <w:r w:rsidRPr="0021312B">
        <w:rPr>
          <w:rFonts w:ascii="Cambria" w:eastAsia="Times New Roman" w:hAnsi="Cambria" w:cs="Arial"/>
          <w:shd w:val="clear" w:color="auto" w:fill="FFFFFF"/>
          <w:lang w:eastAsia="sl-SI"/>
        </w:rPr>
        <w:t>V primeru utemeljenih razlogov, se ta odredba lahko podaljša, vendar najdlje za čas šestih mesecev v letu 2020.</w:t>
      </w:r>
    </w:p>
    <w:p w14:paraId="7C028448" w14:textId="0799A93C" w:rsidR="005F3C42" w:rsidRPr="0021312B" w:rsidRDefault="005F3C42" w:rsidP="003637C3">
      <w:pPr>
        <w:suppressAutoHyphens/>
        <w:spacing w:after="0" w:line="240" w:lineRule="auto"/>
        <w:jc w:val="both"/>
        <w:rPr>
          <w:rFonts w:ascii="Cambria" w:hAnsi="Cambria" w:cs="Arial"/>
          <w:shd w:val="clear" w:color="auto" w:fill="FFFFFF"/>
        </w:rPr>
      </w:pPr>
    </w:p>
    <w:p w14:paraId="0F4EC6CD" w14:textId="5C2D5826" w:rsidR="005F3C42" w:rsidRPr="0021312B" w:rsidRDefault="005F3C42" w:rsidP="003637C3">
      <w:pPr>
        <w:suppressAutoHyphens/>
        <w:spacing w:after="0" w:line="240" w:lineRule="auto"/>
        <w:jc w:val="both"/>
        <w:rPr>
          <w:rFonts w:ascii="Cambria" w:eastAsia="Times New Roman" w:hAnsi="Cambria" w:cstheme="minorHAnsi"/>
          <w:lang w:eastAsia="sl-SI"/>
        </w:rPr>
      </w:pPr>
    </w:p>
    <w:p w14:paraId="669C1549" w14:textId="77777777" w:rsidR="0021312B" w:rsidRPr="00F166AC" w:rsidRDefault="0021312B" w:rsidP="0021312B">
      <w:pPr>
        <w:spacing w:after="0" w:line="240" w:lineRule="auto"/>
        <w:rPr>
          <w:rFonts w:ascii="Cambria" w:hAnsi="Cambria"/>
        </w:rPr>
      </w:pPr>
    </w:p>
    <w:p w14:paraId="0CE986DC" w14:textId="77777777" w:rsidR="0021312B" w:rsidRPr="00CA3515" w:rsidRDefault="0021312B" w:rsidP="0021312B">
      <w:pPr>
        <w:spacing w:after="0" w:line="240" w:lineRule="auto"/>
        <w:ind w:left="7080"/>
        <w:jc w:val="both"/>
        <w:rPr>
          <w:rFonts w:ascii="Cambria" w:hAnsi="Cambria"/>
        </w:rPr>
      </w:pPr>
      <w:r w:rsidRPr="00CA3515">
        <w:rPr>
          <w:rFonts w:ascii="Cambria" w:hAnsi="Cambria"/>
        </w:rPr>
        <w:t>Direktor/ica</w:t>
      </w:r>
    </w:p>
    <w:p w14:paraId="75E76AA1" w14:textId="77777777" w:rsidR="0021312B" w:rsidRDefault="0021312B" w:rsidP="0021312B">
      <w:pPr>
        <w:spacing w:after="0" w:line="240"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cstheme="minorHAnsi"/>
        </w:rPr>
        <w:fldChar w:fldCharType="begin">
          <w:ffData>
            <w:name w:val=""/>
            <w:enabled/>
            <w:calcOnExit w:val="0"/>
            <w:textInput>
              <w:default w:val="Ime in priimek"/>
            </w:textInput>
          </w:ffData>
        </w:fldChar>
      </w:r>
      <w:r>
        <w:rPr>
          <w:rFonts w:ascii="Cambria" w:hAnsi="Cambria" w:cstheme="minorHAnsi"/>
        </w:rPr>
        <w:instrText xml:space="preserve"> FORMTEXT </w:instrText>
      </w:r>
      <w:r>
        <w:rPr>
          <w:rFonts w:ascii="Cambria" w:hAnsi="Cambria" w:cstheme="minorHAnsi"/>
        </w:rPr>
      </w:r>
      <w:r>
        <w:rPr>
          <w:rFonts w:ascii="Cambria" w:hAnsi="Cambria" w:cstheme="minorHAnsi"/>
        </w:rPr>
        <w:fldChar w:fldCharType="separate"/>
      </w:r>
      <w:r>
        <w:rPr>
          <w:rFonts w:ascii="Cambria" w:hAnsi="Cambria" w:cstheme="minorHAnsi"/>
          <w:noProof/>
        </w:rPr>
        <w:t>Ime in priimek</w:t>
      </w:r>
      <w:r>
        <w:rPr>
          <w:rFonts w:ascii="Cambria" w:hAnsi="Cambria" w:cstheme="minorHAnsi"/>
        </w:rPr>
        <w:fldChar w:fldCharType="end"/>
      </w:r>
    </w:p>
    <w:p w14:paraId="49F291FB" w14:textId="77777777" w:rsidR="0021312B" w:rsidRDefault="0021312B" w:rsidP="0021312B">
      <w:pPr>
        <w:spacing w:after="0" w:line="240" w:lineRule="auto"/>
        <w:ind w:left="6372" w:firstLine="708"/>
        <w:jc w:val="both"/>
        <w:rPr>
          <w:rFonts w:ascii="Cambria" w:hAnsi="Cambria"/>
        </w:rPr>
      </w:pPr>
    </w:p>
    <w:p w14:paraId="79D72ECF" w14:textId="77777777" w:rsidR="0021312B" w:rsidRPr="00CA3515" w:rsidRDefault="0021312B" w:rsidP="0021312B">
      <w:pPr>
        <w:spacing w:after="0" w:line="240" w:lineRule="auto"/>
        <w:ind w:left="6372"/>
        <w:jc w:val="both"/>
        <w:rPr>
          <w:rFonts w:ascii="Cambria" w:hAnsi="Cambria"/>
        </w:rPr>
      </w:pPr>
      <w:r>
        <w:rPr>
          <w:rFonts w:ascii="Cambria" w:hAnsi="Cambria"/>
        </w:rPr>
        <w:t>__________________________________</w:t>
      </w:r>
    </w:p>
    <w:p w14:paraId="4F2BB93A" w14:textId="77777777" w:rsidR="0021312B" w:rsidRPr="00A51E7E" w:rsidRDefault="0021312B" w:rsidP="0021312B">
      <w:pPr>
        <w:spacing w:after="0" w:line="240" w:lineRule="auto"/>
        <w:jc w:val="both"/>
        <w:rPr>
          <w:rFonts w:ascii="Cambria" w:hAnsi="Cambria"/>
          <w:sz w:val="18"/>
          <w:szCs w:val="18"/>
        </w:rPr>
      </w:pPr>
      <w:bookmarkStart w:id="3" w:name="_Hlk35262568"/>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A51E7E">
        <w:rPr>
          <w:rFonts w:ascii="Cambria" w:hAnsi="Cambria"/>
          <w:sz w:val="18"/>
          <w:szCs w:val="18"/>
        </w:rPr>
        <w:t>(podpis)</w:t>
      </w:r>
    </w:p>
    <w:p w14:paraId="321DCBC8" w14:textId="77777777" w:rsidR="0021312B" w:rsidRDefault="0021312B" w:rsidP="0021312B">
      <w:pPr>
        <w:spacing w:after="0" w:line="240" w:lineRule="auto"/>
        <w:jc w:val="both"/>
        <w:rPr>
          <w:rFonts w:ascii="Cambria" w:hAnsi="Cambria"/>
        </w:rPr>
      </w:pPr>
    </w:p>
    <w:p w14:paraId="1E0FD57F" w14:textId="77777777" w:rsidR="0021312B" w:rsidRDefault="0021312B" w:rsidP="0021312B">
      <w:pPr>
        <w:spacing w:after="0" w:line="240" w:lineRule="auto"/>
        <w:jc w:val="both"/>
        <w:rPr>
          <w:rFonts w:ascii="Cambria" w:hAnsi="Cambria"/>
        </w:rPr>
      </w:pPr>
    </w:p>
    <w:p w14:paraId="658631E1" w14:textId="77777777" w:rsidR="0021312B" w:rsidRDefault="0021312B" w:rsidP="0021312B">
      <w:pPr>
        <w:spacing w:after="0" w:line="240" w:lineRule="auto"/>
        <w:jc w:val="both"/>
        <w:rPr>
          <w:rFonts w:ascii="Cambria" w:hAnsi="Cambria"/>
        </w:rPr>
      </w:pPr>
    </w:p>
    <w:p w14:paraId="408C925B" w14:textId="77777777" w:rsidR="0021312B" w:rsidRDefault="0021312B" w:rsidP="0021312B">
      <w:pPr>
        <w:spacing w:after="0" w:line="240" w:lineRule="auto"/>
        <w:jc w:val="both"/>
        <w:rPr>
          <w:rFonts w:ascii="Cambria" w:hAnsi="Cambria"/>
        </w:rPr>
      </w:pPr>
    </w:p>
    <w:p w14:paraId="5B6DD3FD" w14:textId="68347C2C" w:rsidR="0021312B" w:rsidRPr="00CA3515" w:rsidRDefault="0021312B" w:rsidP="0021312B">
      <w:pPr>
        <w:spacing w:after="0" w:line="240" w:lineRule="auto"/>
        <w:jc w:val="both"/>
        <w:rPr>
          <w:rFonts w:ascii="Cambria" w:hAnsi="Cambria"/>
        </w:rPr>
      </w:pPr>
      <w:r w:rsidRPr="00CA3515">
        <w:rPr>
          <w:rFonts w:ascii="Cambria" w:hAnsi="Cambria"/>
        </w:rPr>
        <w:t>Vročiti:</w:t>
      </w:r>
    </w:p>
    <w:p w14:paraId="1F6A7CA9" w14:textId="77777777" w:rsidR="0021312B" w:rsidRPr="00F166AC" w:rsidRDefault="0021312B" w:rsidP="0021312B">
      <w:pPr>
        <w:pStyle w:val="Odstavekseznama"/>
        <w:numPr>
          <w:ilvl w:val="0"/>
          <w:numId w:val="9"/>
        </w:numPr>
        <w:jc w:val="both"/>
        <w:rPr>
          <w:rFonts w:ascii="Cambria" w:hAnsi="Cambria"/>
        </w:rPr>
      </w:pPr>
      <w:r w:rsidRPr="00F166AC">
        <w:rPr>
          <w:rFonts w:ascii="Cambria" w:hAnsi="Cambria"/>
        </w:rPr>
        <w:t>zaposleni (elektronsko)</w:t>
      </w:r>
    </w:p>
    <w:p w14:paraId="533D1A83" w14:textId="77777777" w:rsidR="0021312B" w:rsidRPr="00F166AC" w:rsidRDefault="0021312B" w:rsidP="0021312B">
      <w:pPr>
        <w:pStyle w:val="Odstavekseznama"/>
        <w:numPr>
          <w:ilvl w:val="0"/>
          <w:numId w:val="9"/>
        </w:numPr>
        <w:jc w:val="both"/>
        <w:rPr>
          <w:rFonts w:ascii="Cambria" w:hAnsi="Cambria"/>
        </w:rPr>
      </w:pPr>
      <w:r w:rsidRPr="00F166AC">
        <w:rPr>
          <w:rFonts w:ascii="Cambria" w:hAnsi="Cambria"/>
        </w:rPr>
        <w:t>neposredni vodja (elektronsko)</w:t>
      </w:r>
    </w:p>
    <w:p w14:paraId="6A2EF97D" w14:textId="77777777" w:rsidR="0021312B" w:rsidRPr="00F166AC" w:rsidRDefault="0021312B" w:rsidP="0021312B">
      <w:pPr>
        <w:pStyle w:val="Odstavekseznama"/>
        <w:numPr>
          <w:ilvl w:val="0"/>
          <w:numId w:val="9"/>
        </w:numPr>
        <w:jc w:val="both"/>
        <w:rPr>
          <w:rFonts w:ascii="Cambria" w:hAnsi="Cambria"/>
        </w:rPr>
      </w:pPr>
      <w:r>
        <w:rPr>
          <w:rFonts w:ascii="Cambria" w:hAnsi="Cambria" w:cstheme="minorHAnsi"/>
        </w:rPr>
        <w:fldChar w:fldCharType="begin">
          <w:ffData>
            <w:name w:val=""/>
            <w:enabled/>
            <w:calcOnExit w:val="0"/>
            <w:textInput>
              <w:default w:val="Služba za splošne zadeve/kadrovska"/>
            </w:textInput>
          </w:ffData>
        </w:fldChar>
      </w:r>
      <w:r>
        <w:rPr>
          <w:rFonts w:ascii="Cambria" w:hAnsi="Cambria" w:cstheme="minorHAnsi"/>
        </w:rPr>
        <w:instrText xml:space="preserve"> FORMTEXT </w:instrText>
      </w:r>
      <w:r>
        <w:rPr>
          <w:rFonts w:ascii="Cambria" w:hAnsi="Cambria" w:cstheme="minorHAnsi"/>
        </w:rPr>
      </w:r>
      <w:r>
        <w:rPr>
          <w:rFonts w:ascii="Cambria" w:hAnsi="Cambria" w:cstheme="minorHAnsi"/>
        </w:rPr>
        <w:fldChar w:fldCharType="separate"/>
      </w:r>
      <w:r>
        <w:rPr>
          <w:rFonts w:ascii="Cambria" w:hAnsi="Cambria" w:cstheme="minorHAnsi"/>
          <w:noProof/>
        </w:rPr>
        <w:t>Služba za splošne zadeve/kadrovska</w:t>
      </w:r>
      <w:r>
        <w:rPr>
          <w:rFonts w:ascii="Cambria" w:hAnsi="Cambria" w:cstheme="minorHAnsi"/>
        </w:rPr>
        <w:fldChar w:fldCharType="end"/>
      </w:r>
    </w:p>
    <w:p w14:paraId="272631D0" w14:textId="77777777" w:rsidR="0021312B" w:rsidRPr="00B223CD" w:rsidRDefault="0021312B" w:rsidP="0021312B">
      <w:pPr>
        <w:pStyle w:val="Odstavekseznama"/>
        <w:numPr>
          <w:ilvl w:val="0"/>
          <w:numId w:val="9"/>
        </w:numPr>
        <w:jc w:val="both"/>
        <w:rPr>
          <w:rFonts w:ascii="Cambria" w:hAnsi="Cambria"/>
        </w:rPr>
      </w:pPr>
      <w:r>
        <w:rPr>
          <w:rFonts w:ascii="Cambria" w:hAnsi="Cambria" w:cstheme="minorHAnsi"/>
        </w:rPr>
        <w:fldChar w:fldCharType="begin">
          <w:ffData>
            <w:name w:val=""/>
            <w:enabled/>
            <w:calcOnExit w:val="0"/>
            <w:textInput>
              <w:default w:val="Finančno-računovodska služba"/>
            </w:textInput>
          </w:ffData>
        </w:fldChar>
      </w:r>
      <w:r>
        <w:rPr>
          <w:rFonts w:ascii="Cambria" w:hAnsi="Cambria" w:cstheme="minorHAnsi"/>
        </w:rPr>
        <w:instrText xml:space="preserve"> FORMTEXT </w:instrText>
      </w:r>
      <w:r>
        <w:rPr>
          <w:rFonts w:ascii="Cambria" w:hAnsi="Cambria" w:cstheme="minorHAnsi"/>
        </w:rPr>
      </w:r>
      <w:r>
        <w:rPr>
          <w:rFonts w:ascii="Cambria" w:hAnsi="Cambria" w:cstheme="minorHAnsi"/>
        </w:rPr>
        <w:fldChar w:fldCharType="separate"/>
      </w:r>
      <w:r>
        <w:rPr>
          <w:rFonts w:ascii="Cambria" w:hAnsi="Cambria" w:cstheme="minorHAnsi"/>
          <w:noProof/>
        </w:rPr>
        <w:t>Finančno-računovodska služba</w:t>
      </w:r>
      <w:r>
        <w:rPr>
          <w:rFonts w:ascii="Cambria" w:hAnsi="Cambria" w:cstheme="minorHAnsi"/>
        </w:rPr>
        <w:fldChar w:fldCharType="end"/>
      </w:r>
      <w:bookmarkEnd w:id="3"/>
    </w:p>
    <w:p w14:paraId="3AB46566" w14:textId="77777777" w:rsidR="006C6077" w:rsidRPr="0021312B" w:rsidRDefault="006C6077" w:rsidP="003637C3">
      <w:pPr>
        <w:spacing w:after="0" w:line="240" w:lineRule="auto"/>
        <w:jc w:val="both"/>
        <w:rPr>
          <w:rFonts w:ascii="Cambria" w:hAnsi="Cambria" w:cstheme="minorHAnsi"/>
        </w:rPr>
      </w:pPr>
    </w:p>
    <w:p w14:paraId="31B149EB" w14:textId="77777777" w:rsidR="00C43BC9" w:rsidRPr="0021312B" w:rsidRDefault="00C43BC9" w:rsidP="003637C3">
      <w:pPr>
        <w:spacing w:after="0" w:line="240" w:lineRule="auto"/>
        <w:jc w:val="both"/>
        <w:rPr>
          <w:rFonts w:ascii="Cambria" w:hAnsi="Cambria" w:cstheme="minorHAnsi"/>
        </w:rPr>
      </w:pPr>
    </w:p>
    <w:p w14:paraId="796D80B4" w14:textId="77777777" w:rsidR="00C43BC9" w:rsidRPr="0021312B" w:rsidRDefault="00C43BC9" w:rsidP="003637C3">
      <w:pPr>
        <w:spacing w:after="0" w:line="240" w:lineRule="auto"/>
        <w:jc w:val="both"/>
        <w:rPr>
          <w:rFonts w:ascii="Cambria" w:hAnsi="Cambria" w:cstheme="minorHAnsi"/>
        </w:rPr>
      </w:pPr>
    </w:p>
    <w:sectPr w:rsidR="00C43BC9" w:rsidRPr="0021312B" w:rsidSect="00C43BC9">
      <w:headerReference w:type="even" r:id="rId8"/>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BEF99" w14:textId="77777777" w:rsidR="00847CF8" w:rsidRDefault="00847CF8" w:rsidP="00B259F2">
      <w:pPr>
        <w:spacing w:after="0" w:line="240" w:lineRule="auto"/>
      </w:pPr>
      <w:r>
        <w:separator/>
      </w:r>
    </w:p>
  </w:endnote>
  <w:endnote w:type="continuationSeparator" w:id="0">
    <w:p w14:paraId="6E0BA006" w14:textId="77777777" w:rsidR="00847CF8" w:rsidRDefault="00847CF8" w:rsidP="00B2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01DD" w14:textId="7A40320E" w:rsidR="00C43BC9" w:rsidRDefault="00C43BC9" w:rsidP="00C43BC9">
    <w:r>
      <w:rPr>
        <w:rFonts w:ascii="Arial" w:hAnsi="Arial" w:cs="Arial"/>
        <w:b/>
        <w:bCs/>
        <w:color w:val="626060"/>
        <w:sz w:val="18"/>
        <w:szCs w:val="18"/>
        <w:shd w:val="clear" w:color="auto" w:fill="FFFFFF"/>
      </w:rPr>
      <w:t>*Uredba o enotni metodologiji in obrazcih za obračun in izplačilo plač v javnem sektorju (Uradni list RS, št. </w:t>
    </w:r>
    <w:hyperlink r:id="rId1" w:tgtFrame="_blank" w:tooltip="Uredba o enotni metodologiji in obrazcih za obračun in izplačilo plač v javnem sektorju" w:history="1">
      <w:r>
        <w:rPr>
          <w:rStyle w:val="Hiperpovezava"/>
          <w:rFonts w:ascii="Arial" w:hAnsi="Arial" w:cs="Arial"/>
          <w:b/>
          <w:bCs/>
          <w:color w:val="626060"/>
          <w:sz w:val="18"/>
          <w:szCs w:val="18"/>
          <w:shd w:val="clear" w:color="auto" w:fill="FFFFFF"/>
        </w:rPr>
        <w:t>14/09</w:t>
      </w:r>
    </w:hyperlink>
    <w:r>
      <w:rPr>
        <w:rFonts w:ascii="Arial" w:hAnsi="Arial" w:cs="Arial"/>
        <w:b/>
        <w:bCs/>
        <w:color w:val="626060"/>
        <w:sz w:val="18"/>
        <w:szCs w:val="18"/>
        <w:shd w:val="clear" w:color="auto" w:fill="FFFFFF"/>
      </w:rPr>
      <w:t>, </w:t>
    </w:r>
    <w:hyperlink r:id="rId2"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23/09</w:t>
      </w:r>
    </w:hyperlink>
    <w:r>
      <w:rPr>
        <w:rFonts w:ascii="Arial" w:hAnsi="Arial" w:cs="Arial"/>
        <w:b/>
        <w:bCs/>
        <w:color w:val="626060"/>
        <w:sz w:val="18"/>
        <w:szCs w:val="18"/>
        <w:shd w:val="clear" w:color="auto" w:fill="FFFFFF"/>
      </w:rPr>
      <w:t>, </w:t>
    </w:r>
    <w:hyperlink r:id="rId3"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48/09</w:t>
      </w:r>
    </w:hyperlink>
    <w:r>
      <w:rPr>
        <w:rFonts w:ascii="Arial" w:hAnsi="Arial" w:cs="Arial"/>
        <w:b/>
        <w:bCs/>
        <w:color w:val="626060"/>
        <w:sz w:val="18"/>
        <w:szCs w:val="18"/>
        <w:shd w:val="clear" w:color="auto" w:fill="FFFFFF"/>
      </w:rPr>
      <w:t>, </w:t>
    </w:r>
    <w:hyperlink r:id="rId4"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113/09</w:t>
      </w:r>
    </w:hyperlink>
    <w:r>
      <w:rPr>
        <w:rFonts w:ascii="Arial" w:hAnsi="Arial" w:cs="Arial"/>
        <w:b/>
        <w:bCs/>
        <w:color w:val="626060"/>
        <w:sz w:val="18"/>
        <w:szCs w:val="18"/>
        <w:shd w:val="clear" w:color="auto" w:fill="FFFFFF"/>
      </w:rPr>
      <w:t>, </w:t>
    </w:r>
    <w:hyperlink r:id="rId5" w:tgtFrame="_blank" w:tooltip="Uredba o spremembah Uredbe o enotni metodologiji in obrazcih za obračun in izplačilo plač v javnem sektorju" w:history="1">
      <w:r>
        <w:rPr>
          <w:rStyle w:val="Hiperpovezava"/>
          <w:rFonts w:ascii="Arial" w:hAnsi="Arial" w:cs="Arial"/>
          <w:b/>
          <w:bCs/>
          <w:color w:val="626060"/>
          <w:sz w:val="18"/>
          <w:szCs w:val="18"/>
          <w:shd w:val="clear" w:color="auto" w:fill="FFFFFF"/>
        </w:rPr>
        <w:t>25/10</w:t>
      </w:r>
    </w:hyperlink>
    <w:r>
      <w:rPr>
        <w:rFonts w:ascii="Arial" w:hAnsi="Arial" w:cs="Arial"/>
        <w:b/>
        <w:bCs/>
        <w:color w:val="626060"/>
        <w:sz w:val="18"/>
        <w:szCs w:val="18"/>
        <w:shd w:val="clear" w:color="auto" w:fill="FFFFFF"/>
      </w:rPr>
      <w:t>, </w:t>
    </w:r>
    <w:hyperlink r:id="rId6"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67/10</w:t>
      </w:r>
    </w:hyperlink>
    <w:r>
      <w:rPr>
        <w:rFonts w:ascii="Arial" w:hAnsi="Arial" w:cs="Arial"/>
        <w:b/>
        <w:bCs/>
        <w:color w:val="626060"/>
        <w:sz w:val="18"/>
        <w:szCs w:val="18"/>
        <w:shd w:val="clear" w:color="auto" w:fill="FFFFFF"/>
      </w:rPr>
      <w:t>, </w:t>
    </w:r>
    <w:hyperlink r:id="rId7"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105/10</w:t>
      </w:r>
    </w:hyperlink>
    <w:r>
      <w:rPr>
        <w:rFonts w:ascii="Arial" w:hAnsi="Arial" w:cs="Arial"/>
        <w:b/>
        <w:bCs/>
        <w:color w:val="626060"/>
        <w:sz w:val="18"/>
        <w:szCs w:val="18"/>
        <w:shd w:val="clear" w:color="auto" w:fill="FFFFFF"/>
      </w:rPr>
      <w:t>, </w:t>
    </w:r>
    <w:hyperlink r:id="rId8"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45/12</w:t>
      </w:r>
    </w:hyperlink>
    <w:r>
      <w:rPr>
        <w:rFonts w:ascii="Arial" w:hAnsi="Arial" w:cs="Arial"/>
        <w:b/>
        <w:bCs/>
        <w:color w:val="626060"/>
        <w:sz w:val="18"/>
        <w:szCs w:val="18"/>
        <w:shd w:val="clear" w:color="auto" w:fill="FFFFFF"/>
      </w:rPr>
      <w:t>, </w:t>
    </w:r>
    <w:hyperlink r:id="rId9"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24/13</w:t>
      </w:r>
    </w:hyperlink>
    <w:r>
      <w:rPr>
        <w:rFonts w:ascii="Arial" w:hAnsi="Arial" w:cs="Arial"/>
        <w:b/>
        <w:bCs/>
        <w:color w:val="626060"/>
        <w:sz w:val="18"/>
        <w:szCs w:val="18"/>
        <w:shd w:val="clear" w:color="auto" w:fill="FFFFFF"/>
      </w:rPr>
      <w:t>, </w:t>
    </w:r>
    <w:hyperlink r:id="rId10"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51/13</w:t>
      </w:r>
    </w:hyperlink>
    <w:r>
      <w:rPr>
        <w:rFonts w:ascii="Arial" w:hAnsi="Arial" w:cs="Arial"/>
        <w:b/>
        <w:bCs/>
        <w:color w:val="626060"/>
        <w:sz w:val="18"/>
        <w:szCs w:val="18"/>
        <w:shd w:val="clear" w:color="auto" w:fill="FFFFFF"/>
      </w:rPr>
      <w:t>, </w:t>
    </w:r>
    <w:hyperlink r:id="rId11"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12/14</w:t>
      </w:r>
    </w:hyperlink>
    <w:r>
      <w:rPr>
        <w:rFonts w:ascii="Arial" w:hAnsi="Arial" w:cs="Arial"/>
        <w:b/>
        <w:bCs/>
        <w:color w:val="626060"/>
        <w:sz w:val="18"/>
        <w:szCs w:val="18"/>
        <w:shd w:val="clear" w:color="auto" w:fill="FFFFFF"/>
      </w:rPr>
      <w:t>, </w:t>
    </w:r>
    <w:hyperlink r:id="rId12"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24/14</w:t>
      </w:r>
    </w:hyperlink>
    <w:r>
      <w:rPr>
        <w:rFonts w:ascii="Arial" w:hAnsi="Arial" w:cs="Arial"/>
        <w:b/>
        <w:bCs/>
        <w:color w:val="626060"/>
        <w:sz w:val="18"/>
        <w:szCs w:val="18"/>
        <w:shd w:val="clear" w:color="auto" w:fill="FFFFFF"/>
      </w:rPr>
      <w:t>, </w:t>
    </w:r>
    <w:hyperlink r:id="rId13"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52/14</w:t>
      </w:r>
    </w:hyperlink>
    <w:r>
      <w:rPr>
        <w:rFonts w:ascii="Arial" w:hAnsi="Arial" w:cs="Arial"/>
        <w:b/>
        <w:bCs/>
        <w:color w:val="626060"/>
        <w:sz w:val="18"/>
        <w:szCs w:val="18"/>
        <w:shd w:val="clear" w:color="auto" w:fill="FFFFFF"/>
      </w:rPr>
      <w:t>, </w:t>
    </w:r>
    <w:hyperlink r:id="rId14" w:tgtFrame="_blank" w:tooltip="Uredba o spremembah Uredbe o enotni metodologiji in obrazcih za obračun in izplačilo plač v javnem sektorju" w:history="1">
      <w:r>
        <w:rPr>
          <w:rStyle w:val="Hiperpovezava"/>
          <w:rFonts w:ascii="Arial" w:hAnsi="Arial" w:cs="Arial"/>
          <w:b/>
          <w:bCs/>
          <w:color w:val="626060"/>
          <w:sz w:val="18"/>
          <w:szCs w:val="18"/>
          <w:shd w:val="clear" w:color="auto" w:fill="FFFFFF"/>
        </w:rPr>
        <w:t>59/14</w:t>
      </w:r>
    </w:hyperlink>
    <w:r>
      <w:rPr>
        <w:rFonts w:ascii="Arial" w:hAnsi="Arial" w:cs="Arial"/>
        <w:b/>
        <w:bCs/>
        <w:color w:val="626060"/>
        <w:sz w:val="18"/>
        <w:szCs w:val="18"/>
        <w:shd w:val="clear" w:color="auto" w:fill="FFFFFF"/>
      </w:rPr>
      <w:t>, </w:t>
    </w:r>
    <w:hyperlink r:id="rId15"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24/15</w:t>
      </w:r>
    </w:hyperlink>
    <w:r>
      <w:rPr>
        <w:rFonts w:ascii="Arial" w:hAnsi="Arial" w:cs="Arial"/>
        <w:b/>
        <w:bCs/>
        <w:color w:val="626060"/>
        <w:sz w:val="18"/>
        <w:szCs w:val="18"/>
        <w:shd w:val="clear" w:color="auto" w:fill="FFFFFF"/>
      </w:rPr>
      <w:t>, </w:t>
    </w:r>
    <w:hyperlink r:id="rId16"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3/16</w:t>
      </w:r>
    </w:hyperlink>
    <w:r>
      <w:rPr>
        <w:rFonts w:ascii="Arial" w:hAnsi="Arial" w:cs="Arial"/>
        <w:b/>
        <w:bCs/>
        <w:color w:val="626060"/>
        <w:sz w:val="18"/>
        <w:szCs w:val="18"/>
        <w:shd w:val="clear" w:color="auto" w:fill="FFFFFF"/>
      </w:rPr>
      <w:t>, </w:t>
    </w:r>
    <w:hyperlink r:id="rId17"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70/16</w:t>
      </w:r>
    </w:hyperlink>
    <w:r>
      <w:rPr>
        <w:rFonts w:ascii="Arial" w:hAnsi="Arial" w:cs="Arial"/>
        <w:b/>
        <w:bCs/>
        <w:color w:val="626060"/>
        <w:sz w:val="18"/>
        <w:szCs w:val="18"/>
        <w:shd w:val="clear" w:color="auto" w:fill="FFFFFF"/>
      </w:rPr>
      <w:t>, </w:t>
    </w:r>
    <w:hyperlink r:id="rId18"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14/17</w:t>
      </w:r>
    </w:hyperlink>
    <w:r>
      <w:rPr>
        <w:rFonts w:ascii="Arial" w:hAnsi="Arial" w:cs="Arial"/>
        <w:b/>
        <w:bCs/>
        <w:color w:val="626060"/>
        <w:sz w:val="18"/>
        <w:szCs w:val="18"/>
        <w:shd w:val="clear" w:color="auto" w:fill="FFFFFF"/>
      </w:rPr>
      <w:t>, </w:t>
    </w:r>
    <w:hyperlink r:id="rId19"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68/17</w:t>
      </w:r>
    </w:hyperlink>
    <w:r>
      <w:rPr>
        <w:rFonts w:ascii="Arial" w:hAnsi="Arial" w:cs="Arial"/>
        <w:b/>
        <w:bCs/>
        <w:color w:val="626060"/>
        <w:sz w:val="18"/>
        <w:szCs w:val="18"/>
        <w:shd w:val="clear" w:color="auto" w:fill="FFFFFF"/>
      </w:rPr>
      <w:t>, </w:t>
    </w:r>
    <w:hyperlink r:id="rId20"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6/19</w:t>
      </w:r>
    </w:hyperlink>
    <w:r>
      <w:rPr>
        <w:rFonts w:ascii="Arial" w:hAnsi="Arial" w:cs="Arial"/>
        <w:b/>
        <w:bCs/>
        <w:color w:val="626060"/>
        <w:sz w:val="18"/>
        <w:szCs w:val="18"/>
        <w:shd w:val="clear" w:color="auto" w:fill="FFFFFF"/>
      </w:rPr>
      <w:t>, </w:t>
    </w:r>
    <w:hyperlink r:id="rId21"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51/19</w:t>
      </w:r>
    </w:hyperlink>
    <w:r>
      <w:rPr>
        <w:rFonts w:ascii="Arial" w:hAnsi="Arial" w:cs="Arial"/>
        <w:b/>
        <w:bCs/>
        <w:color w:val="626060"/>
        <w:sz w:val="18"/>
        <w:szCs w:val="18"/>
        <w:shd w:val="clear" w:color="auto" w:fill="FFFFFF"/>
      </w:rPr>
      <w:t>, </w:t>
    </w:r>
    <w:hyperlink r:id="rId22"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59/19</w:t>
      </w:r>
    </w:hyperlink>
    <w:r>
      <w:rPr>
        <w:rFonts w:ascii="Arial" w:hAnsi="Arial" w:cs="Arial"/>
        <w:b/>
        <w:bCs/>
        <w:color w:val="626060"/>
        <w:sz w:val="18"/>
        <w:szCs w:val="18"/>
        <w:shd w:val="clear" w:color="auto" w:fill="FFFFFF"/>
      </w:rPr>
      <w:t> in </w:t>
    </w:r>
    <w:hyperlink r:id="rId23" w:tgtFrame="_blank" w:tooltip="Uredba o spremembah in dopolnitvah Uredbe o enotni metodologiji in obrazcih za obračun in izplačilo plač v javnem sektorju" w:history="1">
      <w:r>
        <w:rPr>
          <w:rStyle w:val="Hiperpovezava"/>
          <w:rFonts w:ascii="Arial" w:hAnsi="Arial" w:cs="Arial"/>
          <w:b/>
          <w:bCs/>
          <w:color w:val="626060"/>
          <w:sz w:val="18"/>
          <w:szCs w:val="18"/>
          <w:shd w:val="clear" w:color="auto" w:fill="FFFFFF"/>
        </w:rPr>
        <w:t>78/19</w:t>
      </w:r>
    </w:hyperlink>
    <w:r>
      <w:rPr>
        <w:rFonts w:ascii="Arial" w:hAnsi="Arial" w:cs="Arial"/>
        <w:b/>
        <w:bCs/>
        <w:color w:val="626060"/>
        <w:sz w:val="18"/>
        <w:szCs w:val="18"/>
        <w:shd w:val="clear" w:color="auto" w:fill="FFFFFF"/>
      </w:rPr>
      <w:t>)</w:t>
    </w:r>
  </w:p>
  <w:p w14:paraId="6772D641" w14:textId="77777777" w:rsidR="00C43BC9" w:rsidRDefault="00C43BC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83704" w14:textId="77777777" w:rsidR="00847CF8" w:rsidRDefault="00847CF8" w:rsidP="00B259F2">
      <w:pPr>
        <w:spacing w:after="0" w:line="240" w:lineRule="auto"/>
      </w:pPr>
      <w:r>
        <w:separator/>
      </w:r>
    </w:p>
  </w:footnote>
  <w:footnote w:type="continuationSeparator" w:id="0">
    <w:p w14:paraId="2EF78976" w14:textId="77777777" w:rsidR="00847CF8" w:rsidRDefault="00847CF8" w:rsidP="00B25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7F8A" w14:textId="2D8E0058" w:rsidR="00317C18" w:rsidRDefault="00847CF8">
    <w:pPr>
      <w:pStyle w:val="Glava"/>
    </w:pPr>
    <w:r>
      <w:rPr>
        <w:noProof/>
      </w:rPr>
      <w:pict w14:anchorId="4D96C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337204"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7FB69" w14:textId="4E5DC988" w:rsidR="00B47FCA" w:rsidRDefault="00B47FCA">
    <w:pPr>
      <w:pStyle w:val="Glava"/>
      <w:jc w:val="right"/>
      <w:rPr>
        <w:color w:val="5B9BD5" w:themeColor="accent1"/>
      </w:rPr>
    </w:pPr>
  </w:p>
  <w:p w14:paraId="27CBF67E" w14:textId="77777777" w:rsidR="00B47FCA" w:rsidRDefault="00847CF8" w:rsidP="00B47FCA">
    <w:pPr>
      <w:pStyle w:val="Glava"/>
    </w:pPr>
    <w:r>
      <w:rPr>
        <w:noProof/>
      </w:rPr>
      <w:pict w14:anchorId="20BEC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613515" o:spid="_x0000_s2052" type="#_x0000_t136" style="position:absolute;margin-left:0;margin-top:0;width:415.65pt;height:207.8pt;rotation:315;z-index:-251650048;mso-position-horizontal:center;mso-position-horizontal-relative:margin;mso-position-vertical:center;mso-position-vertical-relative:margin" o:allowincell="f" fillcolor="silver" stroked="f">
          <v:fill opacity=".5"/>
          <v:textpath style="font-family:&quot;Calibri&quot;;font-size:1pt" string="VZOREC"/>
          <w10:wrap anchorx="margin" anchory="margin"/>
        </v:shape>
      </w:pict>
    </w:r>
    <w:r w:rsidR="00B47FCA">
      <w:rPr>
        <w:noProof/>
        <w:lang w:eastAsia="sl-SI"/>
      </w:rPr>
      <mc:AlternateContent>
        <mc:Choice Requires="wps">
          <w:drawing>
            <wp:anchor distT="0" distB="0" distL="114300" distR="114300" simplePos="0" relativeHeight="251665408" behindDoc="1" locked="0" layoutInCell="1" allowOverlap="1" wp14:anchorId="56BBFF03" wp14:editId="0532FB9F">
              <wp:simplePos x="0" y="0"/>
              <wp:positionH relativeFrom="page">
                <wp:posOffset>5775960</wp:posOffset>
              </wp:positionH>
              <wp:positionV relativeFrom="page">
                <wp:posOffset>693420</wp:posOffset>
              </wp:positionV>
              <wp:extent cx="2005965" cy="1775460"/>
              <wp:effectExtent l="0" t="0" r="13335" b="1524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0F4E" w14:textId="77777777" w:rsidR="00B47FCA" w:rsidRPr="00A14DE0" w:rsidRDefault="00B47FCA" w:rsidP="00B47FCA">
                          <w:pPr>
                            <w:rPr>
                              <w:rFonts w:ascii="Calibri" w:hAnsi="Calibri"/>
                              <w:sz w:val="20"/>
                              <w:lang w:eastAsia="sl-SI"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BFF03" id="_x0000_t202" coordsize="21600,21600" o:spt="202" path="m,l,21600r21600,l21600,xe">
              <v:stroke joinstyle="miter"/>
              <v:path gradientshapeok="t" o:connecttype="rect"/>
            </v:shapetype>
            <v:shape id="Polje z besedilom 5" o:spid="_x0000_s1026" type="#_x0000_t202" style="position:absolute;margin-left:454.8pt;margin-top:54.6pt;width:157.95pt;height:139.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" filled="f" stroked="f">
              <v:textbox inset="0,0,0,0">
                <w:txbxContent>
                  <w:p w14:paraId="51940F4E" w14:textId="77777777" w:rsidR="00B47FCA" w:rsidRPr="00A14DE0" w:rsidRDefault="00B47FCA" w:rsidP="00B47FCA">
                    <w:pPr>
                      <w:rPr>
                        <w:rFonts w:ascii="Calibri" w:hAnsi="Calibri"/>
                        <w:sz w:val="20"/>
                        <w:lang w:eastAsia="sl-SI" w:bidi="x-none"/>
                      </w:rPr>
                    </w:pPr>
                  </w:p>
                </w:txbxContent>
              </v:textbox>
              <w10:wrap anchorx="page" anchory="page"/>
            </v:shape>
          </w:pict>
        </mc:Fallback>
      </mc:AlternateContent>
    </w:r>
    <w:r w:rsidR="00B47FCA">
      <w:t xml:space="preserve">                                                                                     Združenje zdravstvenih zavodov Slovenije - VZOREC</w:t>
    </w:r>
  </w:p>
  <w:p w14:paraId="5C50A802" w14:textId="740E96B5" w:rsidR="00317C18" w:rsidRDefault="00847CF8">
    <w:pPr>
      <w:pStyle w:val="Glava"/>
    </w:pPr>
    <w:r>
      <w:rPr>
        <w:noProof/>
      </w:rPr>
      <w:pict w14:anchorId="70973664">
        <v:shape id="PowerPlusWaterMarkObject336337205"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645C" w14:textId="550B4AC7" w:rsidR="00C43BC9" w:rsidRDefault="0021312B" w:rsidP="00C43BC9">
    <w:pPr>
      <w:pStyle w:val="Glava"/>
    </w:pPr>
    <w:r>
      <w:rPr>
        <w:noProof/>
      </w:rPr>
      <mc:AlternateContent>
        <mc:Choice Requires="wps">
          <w:drawing>
            <wp:anchor distT="0" distB="0" distL="114300" distR="114300" simplePos="0" relativeHeight="251669504" behindDoc="1" locked="0" layoutInCell="0" allowOverlap="1" wp14:anchorId="731B695D" wp14:editId="68F3337E">
              <wp:simplePos x="0" y="0"/>
              <wp:positionH relativeFrom="margin">
                <wp:align>center</wp:align>
              </wp:positionH>
              <wp:positionV relativeFrom="margin">
                <wp:align>center</wp:align>
              </wp:positionV>
              <wp:extent cx="5278755" cy="2639060"/>
              <wp:effectExtent l="0" t="1171575" r="0" b="70421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78755" cy="2639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6148B0" w14:textId="77777777" w:rsidR="0021312B" w:rsidRDefault="0021312B" w:rsidP="0021312B">
                          <w:pPr>
                            <w:jc w:val="center"/>
                            <w:rPr>
                              <w:sz w:val="24"/>
                              <w:szCs w:val="24"/>
                            </w:rPr>
                          </w:pPr>
                          <w:r>
                            <w:rPr>
                              <w:rFonts w:ascii="Calibri" w:hAnsi="Calibri" w:cs="Calibri"/>
                              <w:color w:val="C0C0C0"/>
                              <w:sz w:val="2"/>
                              <w:szCs w:val="2"/>
                              <w14:textFill>
                                <w14:solidFill>
                                  <w14:srgbClr w14:val="C0C0C0">
                                    <w14:alpha w14:val="50000"/>
                                  </w14:srgbClr>
                                </w14:solidFill>
                              </w14:textFill>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1B695D" id="_x0000_t202" coordsize="21600,21600" o:spt="202" path="m,l,21600r21600,l21600,xe">
              <v:stroke joinstyle="miter"/>
              <v:path gradientshapeok="t" o:connecttype="rect"/>
            </v:shapetype>
            <v:shape id="Polje z besedilom 2" o:spid="_x0000_s1027" type="#_x0000_t202" style="position:absolute;margin-left:0;margin-top:0;width:415.65pt;height:207.8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" o:allowincell="f" filled="f" stroked="f">
              <v:stroke joinstyle="round"/>
              <o:lock v:ext="edit" shapetype="t"/>
              <v:textbox style="mso-fit-shape-to-text:t">
                <w:txbxContent>
                  <w:p w14:paraId="026148B0" w14:textId="77777777" w:rsidR="0021312B" w:rsidRDefault="0021312B" w:rsidP="0021312B">
                    <w:pPr>
                      <w:jc w:val="center"/>
                      <w:rPr>
                        <w:sz w:val="24"/>
                        <w:szCs w:val="24"/>
                      </w:rPr>
                    </w:pPr>
                    <w:r>
                      <w:rPr>
                        <w:rFonts w:ascii="Calibri" w:hAnsi="Calibri" w:cs="Calibri"/>
                        <w:color w:val="C0C0C0"/>
                        <w:sz w:val="2"/>
                        <w:szCs w:val="2"/>
                        <w14:textFill>
                          <w14:solidFill>
                            <w14:srgbClr w14:val="C0C0C0">
                              <w14:alpha w14:val="50000"/>
                            </w14:srgbClr>
                          </w14:solidFill>
                        </w14:textFill>
                      </w:rPr>
                      <w:t>VZOREC</w:t>
                    </w:r>
                  </w:p>
                </w:txbxContent>
              </v:textbox>
              <w10:wrap anchorx="margin" anchory="margin"/>
            </v:shape>
          </w:pict>
        </mc:Fallback>
      </mc:AlternateContent>
    </w:r>
    <w:r w:rsidR="00C43BC9">
      <w:rPr>
        <w:noProof/>
        <w:lang w:eastAsia="sl-SI"/>
      </w:rPr>
      <mc:AlternateContent>
        <mc:Choice Requires="wps">
          <w:drawing>
            <wp:anchor distT="0" distB="0" distL="114300" distR="114300" simplePos="0" relativeHeight="251668480" behindDoc="1" locked="0" layoutInCell="1" allowOverlap="1" wp14:anchorId="6F5907F8" wp14:editId="45939A2C">
              <wp:simplePos x="0" y="0"/>
              <wp:positionH relativeFrom="page">
                <wp:posOffset>5775960</wp:posOffset>
              </wp:positionH>
              <wp:positionV relativeFrom="page">
                <wp:posOffset>693420</wp:posOffset>
              </wp:positionV>
              <wp:extent cx="2005965" cy="1775460"/>
              <wp:effectExtent l="0" t="0" r="13335" b="1524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61941" w14:textId="77777777" w:rsidR="00C43BC9" w:rsidRPr="00A14DE0" w:rsidRDefault="00C43BC9" w:rsidP="00C43BC9">
                          <w:pPr>
                            <w:rPr>
                              <w:rFonts w:ascii="Calibri" w:hAnsi="Calibri"/>
                              <w:sz w:val="20"/>
                              <w:lang w:eastAsia="sl-SI"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907F8" id="Polje z besedilom 1" o:spid="_x0000_s1028" type="#_x0000_t202" style="position:absolute;margin-left:454.8pt;margin-top:54.6pt;width:157.95pt;height:139.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" filled="f" stroked="f">
              <v:textbox inset="0,0,0,0">
                <w:txbxContent>
                  <w:p w14:paraId="7DA61941" w14:textId="77777777" w:rsidR="00C43BC9" w:rsidRPr="00A14DE0" w:rsidRDefault="00C43BC9" w:rsidP="00C43BC9">
                    <w:pPr>
                      <w:rPr>
                        <w:rFonts w:ascii="Calibri" w:hAnsi="Calibri"/>
                        <w:sz w:val="20"/>
                        <w:lang w:eastAsia="sl-SI" w:bidi="x-none"/>
                      </w:rPr>
                    </w:pPr>
                  </w:p>
                </w:txbxContent>
              </v:textbox>
              <w10:wrap anchorx="page" anchory="page"/>
            </v:shape>
          </w:pict>
        </mc:Fallback>
      </mc:AlternateContent>
    </w:r>
    <w:r w:rsidR="00C43BC9">
      <w:t xml:space="preserve">                                                                                     </w:t>
    </w:r>
  </w:p>
  <w:p w14:paraId="77EDC736" w14:textId="3086E97D" w:rsidR="00317C18" w:rsidRDefault="00847CF8">
    <w:pPr>
      <w:pStyle w:val="Glava"/>
    </w:pPr>
    <w:r>
      <w:rPr>
        <w:noProof/>
      </w:rPr>
      <w:pict w14:anchorId="0602B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337203"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VZORE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2F0"/>
    <w:multiLevelType w:val="hybridMultilevel"/>
    <w:tmpl w:val="809A19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EDE1AC4"/>
    <w:multiLevelType w:val="hybridMultilevel"/>
    <w:tmpl w:val="6F3A7748"/>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A2770D"/>
    <w:multiLevelType w:val="hybridMultilevel"/>
    <w:tmpl w:val="F51004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BE2870"/>
    <w:multiLevelType w:val="hybridMultilevel"/>
    <w:tmpl w:val="BDAC0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DD3E1F"/>
    <w:multiLevelType w:val="hybridMultilevel"/>
    <w:tmpl w:val="D38084F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195C7E"/>
    <w:multiLevelType w:val="hybridMultilevel"/>
    <w:tmpl w:val="2B3E6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AE328B7"/>
    <w:multiLevelType w:val="hybridMultilevel"/>
    <w:tmpl w:val="F51004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CA83B4D"/>
    <w:multiLevelType w:val="hybridMultilevel"/>
    <w:tmpl w:val="6338CD6E"/>
    <w:lvl w:ilvl="0" w:tplc="04240013">
      <w:start w:val="1"/>
      <w:numFmt w:val="upperRoman"/>
      <w:lvlText w:val="%1."/>
      <w:lvlJc w:val="right"/>
      <w:pPr>
        <w:ind w:left="107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num>
  <w:num w:numId="5">
    <w:abstractNumId w:val="6"/>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40"/>
    <w:rsid w:val="00037989"/>
    <w:rsid w:val="000C6C80"/>
    <w:rsid w:val="00152421"/>
    <w:rsid w:val="00192045"/>
    <w:rsid w:val="001E27F5"/>
    <w:rsid w:val="0021312B"/>
    <w:rsid w:val="00236B60"/>
    <w:rsid w:val="002B4B24"/>
    <w:rsid w:val="002C1AB0"/>
    <w:rsid w:val="002C7EB0"/>
    <w:rsid w:val="00317C18"/>
    <w:rsid w:val="00362327"/>
    <w:rsid w:val="00362723"/>
    <w:rsid w:val="003637C3"/>
    <w:rsid w:val="003A64A3"/>
    <w:rsid w:val="003D55AE"/>
    <w:rsid w:val="00422CF1"/>
    <w:rsid w:val="0053363A"/>
    <w:rsid w:val="005B3D5C"/>
    <w:rsid w:val="005D6A2F"/>
    <w:rsid w:val="005E6E4D"/>
    <w:rsid w:val="005F3C42"/>
    <w:rsid w:val="00640E45"/>
    <w:rsid w:val="00642F5C"/>
    <w:rsid w:val="0067182B"/>
    <w:rsid w:val="006941EB"/>
    <w:rsid w:val="006C6077"/>
    <w:rsid w:val="00723883"/>
    <w:rsid w:val="00847CF8"/>
    <w:rsid w:val="00906E40"/>
    <w:rsid w:val="00955D6C"/>
    <w:rsid w:val="00996447"/>
    <w:rsid w:val="00997884"/>
    <w:rsid w:val="00A83DBF"/>
    <w:rsid w:val="00A96796"/>
    <w:rsid w:val="00B259F2"/>
    <w:rsid w:val="00B46EE5"/>
    <w:rsid w:val="00B47FCA"/>
    <w:rsid w:val="00B648D8"/>
    <w:rsid w:val="00B84988"/>
    <w:rsid w:val="00B93DBB"/>
    <w:rsid w:val="00BF0B72"/>
    <w:rsid w:val="00C15793"/>
    <w:rsid w:val="00C40FF4"/>
    <w:rsid w:val="00C43BC9"/>
    <w:rsid w:val="00CC1E3E"/>
    <w:rsid w:val="00D12CD5"/>
    <w:rsid w:val="00D93A5B"/>
    <w:rsid w:val="00EA6457"/>
    <w:rsid w:val="00EB7817"/>
    <w:rsid w:val="00F43474"/>
    <w:rsid w:val="00F50EBC"/>
    <w:rsid w:val="00F771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2DE7000"/>
  <w15:chartTrackingRefBased/>
  <w15:docId w15:val="{721B98C2-0343-4780-A696-3C0C892E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23883"/>
    <w:rPr>
      <w:color w:val="0000FF"/>
      <w:u w:val="single"/>
    </w:rPr>
  </w:style>
  <w:style w:type="paragraph" w:customStyle="1" w:styleId="odstavek">
    <w:name w:val="odstavek"/>
    <w:basedOn w:val="Navaden"/>
    <w:rsid w:val="0072388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5F3C42"/>
    <w:rPr>
      <w:sz w:val="16"/>
      <w:szCs w:val="16"/>
    </w:rPr>
  </w:style>
  <w:style w:type="paragraph" w:styleId="Pripombabesedilo">
    <w:name w:val="annotation text"/>
    <w:basedOn w:val="Navaden"/>
    <w:link w:val="PripombabesediloZnak"/>
    <w:uiPriority w:val="99"/>
    <w:semiHidden/>
    <w:unhideWhenUsed/>
    <w:rsid w:val="005F3C4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F3C42"/>
    <w:rPr>
      <w:sz w:val="20"/>
      <w:szCs w:val="20"/>
    </w:rPr>
  </w:style>
  <w:style w:type="paragraph" w:styleId="Zadevapripombe">
    <w:name w:val="annotation subject"/>
    <w:basedOn w:val="Pripombabesedilo"/>
    <w:next w:val="Pripombabesedilo"/>
    <w:link w:val="ZadevapripombeZnak"/>
    <w:uiPriority w:val="99"/>
    <w:semiHidden/>
    <w:unhideWhenUsed/>
    <w:rsid w:val="005F3C42"/>
    <w:rPr>
      <w:b/>
      <w:bCs/>
    </w:rPr>
  </w:style>
  <w:style w:type="character" w:customStyle="1" w:styleId="ZadevapripombeZnak">
    <w:name w:val="Zadeva pripombe Znak"/>
    <w:basedOn w:val="PripombabesediloZnak"/>
    <w:link w:val="Zadevapripombe"/>
    <w:uiPriority w:val="99"/>
    <w:semiHidden/>
    <w:rsid w:val="005F3C42"/>
    <w:rPr>
      <w:b/>
      <w:bCs/>
      <w:sz w:val="20"/>
      <w:szCs w:val="20"/>
    </w:rPr>
  </w:style>
  <w:style w:type="paragraph" w:styleId="Besedilooblaka">
    <w:name w:val="Balloon Text"/>
    <w:basedOn w:val="Navaden"/>
    <w:link w:val="BesedilooblakaZnak"/>
    <w:uiPriority w:val="99"/>
    <w:semiHidden/>
    <w:unhideWhenUsed/>
    <w:rsid w:val="005F3C4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3C42"/>
    <w:rPr>
      <w:rFonts w:ascii="Segoe UI" w:hAnsi="Segoe UI" w:cs="Segoe UI"/>
      <w:sz w:val="18"/>
      <w:szCs w:val="18"/>
    </w:rPr>
  </w:style>
  <w:style w:type="paragraph" w:customStyle="1" w:styleId="len">
    <w:name w:val="len"/>
    <w:basedOn w:val="Navaden"/>
    <w:rsid w:val="002B4B2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rticle-paragraph">
    <w:name w:val="article-paragraph"/>
    <w:basedOn w:val="Navaden"/>
    <w:rsid w:val="000C6C8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3637C3"/>
    <w:pPr>
      <w:spacing w:after="0" w:line="240" w:lineRule="auto"/>
      <w:ind w:left="720"/>
      <w:contextualSpacing/>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B259F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259F2"/>
    <w:rPr>
      <w:sz w:val="20"/>
      <w:szCs w:val="20"/>
    </w:rPr>
  </w:style>
  <w:style w:type="character" w:styleId="Sprotnaopomba-sklic">
    <w:name w:val="footnote reference"/>
    <w:basedOn w:val="Privzetapisavaodstavka"/>
    <w:uiPriority w:val="99"/>
    <w:semiHidden/>
    <w:unhideWhenUsed/>
    <w:rsid w:val="00B259F2"/>
    <w:rPr>
      <w:vertAlign w:val="superscript"/>
    </w:rPr>
  </w:style>
  <w:style w:type="paragraph" w:styleId="Glava">
    <w:name w:val="header"/>
    <w:aliases w:val="Znak"/>
    <w:basedOn w:val="Navaden"/>
    <w:link w:val="GlavaZnak"/>
    <w:unhideWhenUsed/>
    <w:rsid w:val="00317C18"/>
    <w:pPr>
      <w:tabs>
        <w:tab w:val="center" w:pos="4536"/>
        <w:tab w:val="right" w:pos="9072"/>
      </w:tabs>
      <w:spacing w:after="0" w:line="240" w:lineRule="auto"/>
    </w:pPr>
  </w:style>
  <w:style w:type="character" w:customStyle="1" w:styleId="GlavaZnak">
    <w:name w:val="Glava Znak"/>
    <w:aliases w:val="Znak Znak"/>
    <w:basedOn w:val="Privzetapisavaodstavka"/>
    <w:link w:val="Glava"/>
    <w:rsid w:val="00317C18"/>
  </w:style>
  <w:style w:type="paragraph" w:styleId="Noga">
    <w:name w:val="footer"/>
    <w:basedOn w:val="Navaden"/>
    <w:link w:val="NogaZnak"/>
    <w:uiPriority w:val="99"/>
    <w:unhideWhenUsed/>
    <w:rsid w:val="00317C18"/>
    <w:pPr>
      <w:tabs>
        <w:tab w:val="center" w:pos="4536"/>
        <w:tab w:val="right" w:pos="9072"/>
      </w:tabs>
      <w:spacing w:after="0" w:line="240" w:lineRule="auto"/>
    </w:pPr>
  </w:style>
  <w:style w:type="character" w:customStyle="1" w:styleId="NogaZnak">
    <w:name w:val="Noga Znak"/>
    <w:basedOn w:val="Privzetapisavaodstavka"/>
    <w:link w:val="Noga"/>
    <w:uiPriority w:val="99"/>
    <w:rsid w:val="0031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3347">
      <w:bodyDiv w:val="1"/>
      <w:marLeft w:val="0"/>
      <w:marRight w:val="0"/>
      <w:marTop w:val="0"/>
      <w:marBottom w:val="0"/>
      <w:divBdr>
        <w:top w:val="none" w:sz="0" w:space="0" w:color="auto"/>
        <w:left w:val="none" w:sz="0" w:space="0" w:color="auto"/>
        <w:bottom w:val="none" w:sz="0" w:space="0" w:color="auto"/>
        <w:right w:val="none" w:sz="0" w:space="0" w:color="auto"/>
      </w:divBdr>
    </w:div>
    <w:div w:id="156462954">
      <w:bodyDiv w:val="1"/>
      <w:marLeft w:val="0"/>
      <w:marRight w:val="0"/>
      <w:marTop w:val="0"/>
      <w:marBottom w:val="0"/>
      <w:divBdr>
        <w:top w:val="none" w:sz="0" w:space="0" w:color="auto"/>
        <w:left w:val="none" w:sz="0" w:space="0" w:color="auto"/>
        <w:bottom w:val="none" w:sz="0" w:space="0" w:color="auto"/>
        <w:right w:val="none" w:sz="0" w:space="0" w:color="auto"/>
      </w:divBdr>
    </w:div>
    <w:div w:id="336613512">
      <w:bodyDiv w:val="1"/>
      <w:marLeft w:val="0"/>
      <w:marRight w:val="0"/>
      <w:marTop w:val="0"/>
      <w:marBottom w:val="0"/>
      <w:divBdr>
        <w:top w:val="none" w:sz="0" w:space="0" w:color="auto"/>
        <w:left w:val="none" w:sz="0" w:space="0" w:color="auto"/>
        <w:bottom w:val="none" w:sz="0" w:space="0" w:color="auto"/>
        <w:right w:val="none" w:sz="0" w:space="0" w:color="auto"/>
      </w:divBdr>
    </w:div>
    <w:div w:id="419376589">
      <w:bodyDiv w:val="1"/>
      <w:marLeft w:val="0"/>
      <w:marRight w:val="0"/>
      <w:marTop w:val="0"/>
      <w:marBottom w:val="0"/>
      <w:divBdr>
        <w:top w:val="none" w:sz="0" w:space="0" w:color="auto"/>
        <w:left w:val="none" w:sz="0" w:space="0" w:color="auto"/>
        <w:bottom w:val="none" w:sz="0" w:space="0" w:color="auto"/>
        <w:right w:val="none" w:sz="0" w:space="0" w:color="auto"/>
      </w:divBdr>
      <w:divsChild>
        <w:div w:id="110635002">
          <w:marLeft w:val="-225"/>
          <w:marRight w:val="-225"/>
          <w:marTop w:val="0"/>
          <w:marBottom w:val="0"/>
          <w:divBdr>
            <w:top w:val="none" w:sz="0" w:space="0" w:color="auto"/>
            <w:left w:val="none" w:sz="0" w:space="0" w:color="auto"/>
            <w:bottom w:val="none" w:sz="0" w:space="0" w:color="auto"/>
            <w:right w:val="none" w:sz="0" w:space="0" w:color="auto"/>
          </w:divBdr>
        </w:div>
        <w:div w:id="1085106561">
          <w:marLeft w:val="-225"/>
          <w:marRight w:val="-225"/>
          <w:marTop w:val="0"/>
          <w:marBottom w:val="0"/>
          <w:divBdr>
            <w:top w:val="none" w:sz="0" w:space="0" w:color="auto"/>
            <w:left w:val="none" w:sz="0" w:space="0" w:color="auto"/>
            <w:bottom w:val="none" w:sz="0" w:space="0" w:color="auto"/>
            <w:right w:val="none" w:sz="0" w:space="0" w:color="auto"/>
          </w:divBdr>
        </w:div>
      </w:divsChild>
    </w:div>
    <w:div w:id="456729222">
      <w:bodyDiv w:val="1"/>
      <w:marLeft w:val="0"/>
      <w:marRight w:val="0"/>
      <w:marTop w:val="0"/>
      <w:marBottom w:val="0"/>
      <w:divBdr>
        <w:top w:val="none" w:sz="0" w:space="0" w:color="auto"/>
        <w:left w:val="none" w:sz="0" w:space="0" w:color="auto"/>
        <w:bottom w:val="none" w:sz="0" w:space="0" w:color="auto"/>
        <w:right w:val="none" w:sz="0" w:space="0" w:color="auto"/>
      </w:divBdr>
      <w:divsChild>
        <w:div w:id="2074690384">
          <w:marLeft w:val="0"/>
          <w:marRight w:val="0"/>
          <w:marTop w:val="240"/>
          <w:marBottom w:val="120"/>
          <w:divBdr>
            <w:top w:val="none" w:sz="0" w:space="0" w:color="auto"/>
            <w:left w:val="none" w:sz="0" w:space="0" w:color="auto"/>
            <w:bottom w:val="none" w:sz="0" w:space="0" w:color="auto"/>
            <w:right w:val="none" w:sz="0" w:space="0" w:color="auto"/>
          </w:divBdr>
        </w:div>
        <w:div w:id="1649898481">
          <w:marLeft w:val="0"/>
          <w:marRight w:val="0"/>
          <w:marTop w:val="0"/>
          <w:marBottom w:val="120"/>
          <w:divBdr>
            <w:top w:val="none" w:sz="0" w:space="0" w:color="auto"/>
            <w:left w:val="none" w:sz="0" w:space="0" w:color="auto"/>
            <w:bottom w:val="none" w:sz="0" w:space="0" w:color="auto"/>
            <w:right w:val="none" w:sz="0" w:space="0" w:color="auto"/>
          </w:divBdr>
        </w:div>
      </w:divsChild>
    </w:div>
    <w:div w:id="779178410">
      <w:bodyDiv w:val="1"/>
      <w:marLeft w:val="0"/>
      <w:marRight w:val="0"/>
      <w:marTop w:val="0"/>
      <w:marBottom w:val="0"/>
      <w:divBdr>
        <w:top w:val="none" w:sz="0" w:space="0" w:color="auto"/>
        <w:left w:val="none" w:sz="0" w:space="0" w:color="auto"/>
        <w:bottom w:val="none" w:sz="0" w:space="0" w:color="auto"/>
        <w:right w:val="none" w:sz="0" w:space="0" w:color="auto"/>
      </w:divBdr>
    </w:div>
    <w:div w:id="1078404033">
      <w:bodyDiv w:val="1"/>
      <w:marLeft w:val="0"/>
      <w:marRight w:val="0"/>
      <w:marTop w:val="0"/>
      <w:marBottom w:val="0"/>
      <w:divBdr>
        <w:top w:val="none" w:sz="0" w:space="0" w:color="auto"/>
        <w:left w:val="none" w:sz="0" w:space="0" w:color="auto"/>
        <w:bottom w:val="none" w:sz="0" w:space="0" w:color="auto"/>
        <w:right w:val="none" w:sz="0" w:space="0" w:color="auto"/>
      </w:divBdr>
      <w:divsChild>
        <w:div w:id="766387448">
          <w:marLeft w:val="0"/>
          <w:marRight w:val="0"/>
          <w:marTop w:val="240"/>
          <w:marBottom w:val="120"/>
          <w:divBdr>
            <w:top w:val="none" w:sz="0" w:space="0" w:color="auto"/>
            <w:left w:val="none" w:sz="0" w:space="0" w:color="auto"/>
            <w:bottom w:val="none" w:sz="0" w:space="0" w:color="auto"/>
            <w:right w:val="none" w:sz="0" w:space="0" w:color="auto"/>
          </w:divBdr>
        </w:div>
        <w:div w:id="667826842">
          <w:marLeft w:val="0"/>
          <w:marRight w:val="0"/>
          <w:marTop w:val="240"/>
          <w:marBottom w:val="120"/>
          <w:divBdr>
            <w:top w:val="none" w:sz="0" w:space="0" w:color="auto"/>
            <w:left w:val="none" w:sz="0" w:space="0" w:color="auto"/>
            <w:bottom w:val="none" w:sz="0" w:space="0" w:color="auto"/>
            <w:right w:val="none" w:sz="0" w:space="0" w:color="auto"/>
          </w:divBdr>
        </w:div>
      </w:divsChild>
    </w:div>
    <w:div w:id="1871451318">
      <w:bodyDiv w:val="1"/>
      <w:marLeft w:val="0"/>
      <w:marRight w:val="0"/>
      <w:marTop w:val="0"/>
      <w:marBottom w:val="0"/>
      <w:divBdr>
        <w:top w:val="none" w:sz="0" w:space="0" w:color="auto"/>
        <w:left w:val="none" w:sz="0" w:space="0" w:color="auto"/>
        <w:bottom w:val="none" w:sz="0" w:space="0" w:color="auto"/>
        <w:right w:val="none" w:sz="0" w:space="0" w:color="auto"/>
      </w:divBdr>
      <w:divsChild>
        <w:div w:id="1405182905">
          <w:marLeft w:val="0"/>
          <w:marRight w:val="0"/>
          <w:marTop w:val="240"/>
          <w:marBottom w:val="120"/>
          <w:divBdr>
            <w:top w:val="none" w:sz="0" w:space="0" w:color="auto"/>
            <w:left w:val="none" w:sz="0" w:space="0" w:color="auto"/>
            <w:bottom w:val="none" w:sz="0" w:space="0" w:color="auto"/>
            <w:right w:val="none" w:sz="0" w:space="0" w:color="auto"/>
          </w:divBdr>
        </w:div>
        <w:div w:id="119368667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0-01-05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www.uradni-list.si/1/objava.jsp?sop=2012-01-1922" TargetMode="External"/><Relationship Id="rId13" Type="http://schemas.openxmlformats.org/officeDocument/2006/relationships/hyperlink" Target="http://www.uradni-list.si/1/objava.jsp?sop=2014-01-2339" TargetMode="External"/><Relationship Id="rId18" Type="http://schemas.openxmlformats.org/officeDocument/2006/relationships/hyperlink" Target="http://www.uradni-list.si/1/objava.jsp?sop=2017-01-0674" TargetMode="External"/><Relationship Id="rId3" Type="http://schemas.openxmlformats.org/officeDocument/2006/relationships/hyperlink" Target="http://www.uradni-list.si/1/objava.jsp?sop=2009-01-2423" TargetMode="External"/><Relationship Id="rId21" Type="http://schemas.openxmlformats.org/officeDocument/2006/relationships/hyperlink" Target="http://www.uradni-list.si/1/objava.jsp?sop=2019-01-2401" TargetMode="External"/><Relationship Id="rId7" Type="http://schemas.openxmlformats.org/officeDocument/2006/relationships/hyperlink" Target="http://www.uradni-list.si/1/objava.jsp?sop=2010-01-5472" TargetMode="External"/><Relationship Id="rId12" Type="http://schemas.openxmlformats.org/officeDocument/2006/relationships/hyperlink" Target="http://www.uradni-list.si/1/objava.jsp?sop=2014-01-0957" TargetMode="External"/><Relationship Id="rId17" Type="http://schemas.openxmlformats.org/officeDocument/2006/relationships/hyperlink" Target="http://www.uradni-list.si/1/objava.jsp?sop=2016-01-2985" TargetMode="External"/><Relationship Id="rId2" Type="http://schemas.openxmlformats.org/officeDocument/2006/relationships/hyperlink" Target="http://www.uradni-list.si/1/objava.jsp?sop=2009-01-0979" TargetMode="External"/><Relationship Id="rId16" Type="http://schemas.openxmlformats.org/officeDocument/2006/relationships/hyperlink" Target="http://www.uradni-list.si/1/objava.jsp?sop=2016-01-0139" TargetMode="External"/><Relationship Id="rId20" Type="http://schemas.openxmlformats.org/officeDocument/2006/relationships/hyperlink" Target="http://www.uradni-list.si/1/objava.jsp?sop=2019-01-0175" TargetMode="External"/><Relationship Id="rId1" Type="http://schemas.openxmlformats.org/officeDocument/2006/relationships/hyperlink" Target="http://www.uradni-list.si/1/objava.jsp?sop=2009-01-0487" TargetMode="External"/><Relationship Id="rId6" Type="http://schemas.openxmlformats.org/officeDocument/2006/relationships/hyperlink" Target="http://www.uradni-list.si/1/objava.jsp?sop=2010-01-3703" TargetMode="External"/><Relationship Id="rId11" Type="http://schemas.openxmlformats.org/officeDocument/2006/relationships/hyperlink" Target="http://www.uradni-list.si/1/objava.jsp?sop=2014-01-0354" TargetMode="External"/><Relationship Id="rId5" Type="http://schemas.openxmlformats.org/officeDocument/2006/relationships/hyperlink" Target="http://www.uradni-list.si/1/objava.jsp?sop=2010-01-1096" TargetMode="External"/><Relationship Id="rId15" Type="http://schemas.openxmlformats.org/officeDocument/2006/relationships/hyperlink" Target="http://www.uradni-list.si/1/objava.jsp?sop=2015-01-1063" TargetMode="External"/><Relationship Id="rId23" Type="http://schemas.openxmlformats.org/officeDocument/2006/relationships/hyperlink" Target="http://www.uradni-list.si/1/objava.jsp?sop=2019-01-3498" TargetMode="External"/><Relationship Id="rId10" Type="http://schemas.openxmlformats.org/officeDocument/2006/relationships/hyperlink" Target="http://www.uradni-list.si/1/objava.jsp?sop=2013-01-1975" TargetMode="External"/><Relationship Id="rId19" Type="http://schemas.openxmlformats.org/officeDocument/2006/relationships/hyperlink" Target="http://www.uradni-list.si/1/objava.jsp?sop=2017-01-3257" TargetMode="External"/><Relationship Id="rId4" Type="http://schemas.openxmlformats.org/officeDocument/2006/relationships/hyperlink" Target="http://www.uradni-list.si/1/objava.jsp?sop=2009-01-5149" TargetMode="External"/><Relationship Id="rId9" Type="http://schemas.openxmlformats.org/officeDocument/2006/relationships/hyperlink" Target="http://www.uradni-list.si/1/objava.jsp?sop=2013-01-0868" TargetMode="External"/><Relationship Id="rId14" Type="http://schemas.openxmlformats.org/officeDocument/2006/relationships/hyperlink" Target="http://www.uradni-list.si/1/objava.jsp?sop=2014-01-2608" TargetMode="External"/><Relationship Id="rId22" Type="http://schemas.openxmlformats.org/officeDocument/2006/relationships/hyperlink" Target="http://www.uradni-list.si/1/objava.jsp?sop=2019-01-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1061</Words>
  <Characters>6051</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 Maček</dc:creator>
  <cp:keywords/>
  <dc:description/>
  <cp:lastModifiedBy>Tina Jamšek</cp:lastModifiedBy>
  <cp:revision>4</cp:revision>
  <cp:lastPrinted>2020-03-16T19:19:00Z</cp:lastPrinted>
  <dcterms:created xsi:type="dcterms:W3CDTF">2020-03-17T09:35:00Z</dcterms:created>
  <dcterms:modified xsi:type="dcterms:W3CDTF">2020-03-17T12:56:00Z</dcterms:modified>
</cp:coreProperties>
</file>