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D80AB7" w:rsidTr="00E57C7D">
        <w:trPr>
          <w:trHeight w:val="4001"/>
        </w:trPr>
        <w:tc>
          <w:tcPr>
            <w:tcW w:w="7669" w:type="dxa"/>
          </w:tcPr>
          <w:p w:rsidR="002C79B2" w:rsidRDefault="002954AB" w:rsidP="00E57C7D">
            <w:pPr>
              <w:rPr>
                <w:color w:val="2EA7CE"/>
                <w:sz w:val="44"/>
                <w:szCs w:val="48"/>
              </w:rPr>
            </w:pPr>
            <w:r w:rsidRPr="00D80AB7">
              <w:rPr>
                <w:color w:val="2EA7CE"/>
                <w:sz w:val="44"/>
                <w:szCs w:val="48"/>
              </w:rPr>
              <w:t xml:space="preserve">Posvet </w:t>
            </w:r>
            <w:r w:rsidR="00D80AB7" w:rsidRPr="00D80AB7">
              <w:rPr>
                <w:color w:val="2EA7CE"/>
                <w:sz w:val="44"/>
                <w:szCs w:val="48"/>
              </w:rPr>
              <w:t xml:space="preserve">v zvezi z </w:t>
            </w:r>
            <w:r w:rsidR="000A0709">
              <w:rPr>
                <w:color w:val="2EA7CE"/>
                <w:sz w:val="44"/>
                <w:szCs w:val="48"/>
              </w:rPr>
              <w:t xml:space="preserve">uvedbo Splošne uredbe </w:t>
            </w:r>
            <w:r w:rsidR="002C79B2">
              <w:rPr>
                <w:color w:val="2EA7CE"/>
                <w:sz w:val="44"/>
                <w:szCs w:val="48"/>
              </w:rPr>
              <w:t>o</w:t>
            </w:r>
            <w:r w:rsidR="000A0709">
              <w:rPr>
                <w:color w:val="2EA7CE"/>
                <w:sz w:val="44"/>
                <w:szCs w:val="48"/>
              </w:rPr>
              <w:t xml:space="preserve"> varstv</w:t>
            </w:r>
            <w:r w:rsidR="002C79B2">
              <w:rPr>
                <w:color w:val="2EA7CE"/>
                <w:sz w:val="44"/>
                <w:szCs w:val="48"/>
              </w:rPr>
              <w:t>u</w:t>
            </w:r>
            <w:r w:rsidR="000A0709">
              <w:rPr>
                <w:color w:val="2EA7CE"/>
                <w:sz w:val="44"/>
                <w:szCs w:val="48"/>
              </w:rPr>
              <w:t xml:space="preserve"> osebnih podatkov</w:t>
            </w:r>
            <w:r w:rsidR="002C79B2">
              <w:rPr>
                <w:color w:val="2EA7CE"/>
                <w:sz w:val="44"/>
                <w:szCs w:val="48"/>
              </w:rPr>
              <w:t xml:space="preserve"> </w:t>
            </w:r>
          </w:p>
          <w:p w:rsidR="000A0709" w:rsidRPr="00D80AB7" w:rsidRDefault="000A0709" w:rsidP="00E57C7D">
            <w:pPr>
              <w:rPr>
                <w:color w:val="2EA7CE"/>
                <w:sz w:val="44"/>
                <w:szCs w:val="48"/>
              </w:rPr>
            </w:pPr>
            <w:r>
              <w:rPr>
                <w:color w:val="2EA7CE"/>
                <w:sz w:val="44"/>
                <w:szCs w:val="48"/>
              </w:rPr>
              <w:t>(GDPR)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D80AB7" w:rsidTr="001779D8">
              <w:trPr>
                <w:trHeight w:val="1304"/>
              </w:trPr>
              <w:tc>
                <w:tcPr>
                  <w:tcW w:w="6945" w:type="dxa"/>
                </w:tcPr>
                <w:p w:rsidR="00EC0F0F" w:rsidRPr="00D80AB7" w:rsidRDefault="00EC0F0F" w:rsidP="00EC0F0F">
                  <w:pPr>
                    <w:pStyle w:val="lokacija"/>
                    <w:rPr>
                      <w:color w:val="40A7CE"/>
                      <w:sz w:val="22"/>
                      <w:szCs w:val="24"/>
                    </w:rPr>
                  </w:pPr>
                  <w:r w:rsidRPr="00D80AB7">
                    <w:rPr>
                      <w:color w:val="40A7CE"/>
                      <w:sz w:val="22"/>
                      <w:szCs w:val="24"/>
                    </w:rPr>
                    <w:t xml:space="preserve">Univerzitetni klinični center Ljubljana, </w:t>
                  </w:r>
                </w:p>
                <w:p w:rsidR="00EC0F0F" w:rsidRPr="00D80AB7" w:rsidRDefault="00EC0F0F" w:rsidP="00EC0F0F">
                  <w:pPr>
                    <w:pStyle w:val="lokacija"/>
                    <w:rPr>
                      <w:color w:val="40A7CE"/>
                      <w:sz w:val="22"/>
                      <w:szCs w:val="24"/>
                    </w:rPr>
                  </w:pPr>
                  <w:r w:rsidRPr="00D80AB7">
                    <w:rPr>
                      <w:color w:val="40A7CE"/>
                      <w:sz w:val="22"/>
                      <w:szCs w:val="24"/>
                    </w:rPr>
                    <w:t>Predavalnica 1</w:t>
                  </w:r>
                </w:p>
                <w:p w:rsidR="000A0709" w:rsidRDefault="0088454D" w:rsidP="00EC0F0F">
                  <w:pPr>
                    <w:pStyle w:val="lokacija"/>
                    <w:rPr>
                      <w:color w:val="40A7CE"/>
                      <w:sz w:val="22"/>
                      <w:szCs w:val="24"/>
                    </w:rPr>
                  </w:pPr>
                  <w:r>
                    <w:rPr>
                      <w:color w:val="40A7CE"/>
                      <w:sz w:val="22"/>
                      <w:szCs w:val="24"/>
                    </w:rPr>
                    <w:t>15. februar 2018</w:t>
                  </w:r>
                </w:p>
                <w:p w:rsidR="0088454D" w:rsidRPr="00D80AB7" w:rsidRDefault="0088454D" w:rsidP="00EC0F0F">
                  <w:pPr>
                    <w:pStyle w:val="lokacija"/>
                    <w:rPr>
                      <w:color w:val="40A7CE"/>
                      <w:sz w:val="22"/>
                      <w:szCs w:val="24"/>
                    </w:rPr>
                  </w:pPr>
                </w:p>
                <w:p w:rsidR="00084C83" w:rsidRPr="00D80AB7" w:rsidRDefault="00084C83" w:rsidP="00EC0F0F">
                  <w:pPr>
                    <w:pStyle w:val="lokacija"/>
                    <w:rPr>
                      <w:color w:val="2EA7CE"/>
                      <w:sz w:val="24"/>
                    </w:rPr>
                  </w:pPr>
                </w:p>
              </w:tc>
            </w:tr>
          </w:tbl>
          <w:p w:rsidR="002954AB" w:rsidRPr="00D80AB7" w:rsidRDefault="002954AB" w:rsidP="00E57C7D">
            <w:pPr>
              <w:rPr>
                <w:color w:val="FF0000"/>
                <w:sz w:val="44"/>
                <w:szCs w:val="48"/>
              </w:rPr>
            </w:pPr>
          </w:p>
          <w:p w:rsidR="00D80AB7" w:rsidRPr="0088454D" w:rsidRDefault="00D80AB7" w:rsidP="00E57C7D">
            <w:pPr>
              <w:rPr>
                <w:color w:val="FF0000"/>
                <w:sz w:val="30"/>
                <w:szCs w:val="30"/>
              </w:rPr>
            </w:pPr>
          </w:p>
        </w:tc>
      </w:tr>
    </w:tbl>
    <w:p w:rsidR="0011539A" w:rsidRPr="00D80AB7" w:rsidRDefault="0011539A">
      <w:pPr>
        <w:rPr>
          <w:sz w:val="56"/>
        </w:rPr>
      </w:pPr>
    </w:p>
    <w:p w:rsidR="00CA26C8" w:rsidRPr="00D80AB7" w:rsidRDefault="00CA26C8" w:rsidP="007B3BA1">
      <w:pPr>
        <w:pStyle w:val="lokacija"/>
        <w:rPr>
          <w:sz w:val="24"/>
        </w:rPr>
      </w:pPr>
    </w:p>
    <w:tbl>
      <w:tblPr>
        <w:tblStyle w:val="Tabelamrea"/>
        <w:tblpPr w:leftFromText="142" w:rightFromText="142" w:vertAnchor="page" w:horzAnchor="margin" w:tblpY="4576"/>
        <w:tblOverlap w:val="never"/>
        <w:tblW w:w="18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3"/>
        <w:gridCol w:w="8363"/>
      </w:tblGrid>
      <w:tr w:rsidR="002954AB" w:rsidRPr="00D80AB7" w:rsidTr="003C5ACC">
        <w:trPr>
          <w:gridAfter w:val="1"/>
          <w:wAfter w:w="8363" w:type="dxa"/>
        </w:trPr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:rsidR="002954AB" w:rsidRPr="00D80AB7" w:rsidRDefault="00E57C7D" w:rsidP="00E57C7D">
            <w:pPr>
              <w:pStyle w:val="NoParagraphStyle"/>
              <w:rPr>
                <w:rFonts w:asciiTheme="minorHAnsi" w:hAnsiTheme="minorHAnsi"/>
                <w:color w:val="auto"/>
                <w:szCs w:val="28"/>
                <w:lang w:val="sl-SI"/>
              </w:rPr>
            </w:pPr>
            <w:r w:rsidRPr="00D80AB7">
              <w:rPr>
                <w:rFonts w:asciiTheme="minorHAnsi" w:hAnsiTheme="minorHAnsi"/>
                <w:color w:val="auto"/>
                <w:szCs w:val="28"/>
                <w:lang w:val="sl-SI"/>
              </w:rPr>
              <w:t>Program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7F3E39" w:rsidP="00EC0F0F">
            <w:pPr>
              <w:pStyle w:val="lokacija"/>
              <w:rPr>
                <w:rFonts w:asciiTheme="minorHAnsi" w:hAnsiTheme="minorHAnsi"/>
                <w:sz w:val="16"/>
                <w:szCs w:val="18"/>
              </w:rPr>
            </w:pPr>
            <w:r w:rsidRPr="00D80AB7">
              <w:rPr>
                <w:rFonts w:asciiTheme="minorHAnsi" w:hAnsiTheme="minorHAnsi" w:cs="Cambria" w:hint="cs"/>
                <w:bCs/>
                <w:color w:val="2EA7CE"/>
                <w:sz w:val="18"/>
                <w:szCs w:val="20"/>
                <w:rtl/>
                <w:lang w:bidi="ar-YE"/>
              </w:rPr>
              <w:t>Četrtek</w:t>
            </w:r>
            <w:r w:rsidR="00E57C7D" w:rsidRPr="00D80AB7">
              <w:rPr>
                <w:rFonts w:asciiTheme="minorHAnsi" w:hAnsiTheme="minorHAnsi" w:cs="Cambria"/>
                <w:bCs/>
                <w:color w:val="2EA7CE"/>
                <w:sz w:val="20"/>
                <w:szCs w:val="22"/>
                <w:lang w:bidi="ar-YE"/>
              </w:rPr>
              <w:t xml:space="preserve">, </w:t>
            </w:r>
            <w:r w:rsidR="0088454D">
              <w:rPr>
                <w:rFonts w:asciiTheme="minorHAnsi" w:hAnsiTheme="minorHAnsi" w:cs="Cambria"/>
                <w:b/>
                <w:bCs/>
                <w:color w:val="2EA7CE"/>
                <w:sz w:val="20"/>
                <w:szCs w:val="22"/>
                <w:lang w:bidi="ar-YE"/>
              </w:rPr>
              <w:t>15. 2. 2018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C0F0F" w:rsidP="00EC0F0F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8</w:t>
            </w:r>
            <w:r w:rsidR="00E57C7D" w:rsidRPr="00D80AB7">
              <w:rPr>
                <w:b/>
                <w:sz w:val="16"/>
                <w:szCs w:val="18"/>
              </w:rPr>
              <w:t>.</w:t>
            </w:r>
            <w:r w:rsidRPr="00D80AB7">
              <w:rPr>
                <w:b/>
                <w:sz w:val="16"/>
                <w:szCs w:val="18"/>
              </w:rPr>
              <w:t>3</w:t>
            </w:r>
            <w:r w:rsidR="00E57C7D" w:rsidRPr="00D80AB7">
              <w:rPr>
                <w:b/>
                <w:sz w:val="16"/>
                <w:szCs w:val="18"/>
              </w:rPr>
              <w:t>0-9.</w:t>
            </w:r>
            <w:r w:rsidRPr="00D80AB7">
              <w:rPr>
                <w:b/>
                <w:sz w:val="16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57C7D" w:rsidP="00E57C7D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Sprejem udeležencev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57C7D" w:rsidP="00EC0F0F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9.</w:t>
            </w:r>
            <w:r w:rsidR="00EC0F0F" w:rsidRPr="00D80AB7">
              <w:rPr>
                <w:b/>
                <w:sz w:val="16"/>
                <w:szCs w:val="18"/>
              </w:rPr>
              <w:t>00-9</w:t>
            </w:r>
            <w:r w:rsidRPr="00D80AB7">
              <w:rPr>
                <w:b/>
                <w:sz w:val="16"/>
                <w:szCs w:val="18"/>
              </w:rPr>
              <w:t>.</w:t>
            </w:r>
            <w:r w:rsidR="00EC0F0F" w:rsidRPr="00D80AB7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57C7D" w:rsidP="00414144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Uvodni pozdrav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C0F0F" w:rsidP="00EC0F0F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9.15</w:t>
            </w:r>
            <w:r w:rsidR="00E57C7D" w:rsidRPr="00D80AB7">
              <w:rPr>
                <w:b/>
                <w:sz w:val="16"/>
                <w:szCs w:val="18"/>
              </w:rPr>
              <w:t>-1</w:t>
            </w:r>
            <w:r w:rsidR="00D80AB7">
              <w:rPr>
                <w:b/>
                <w:sz w:val="16"/>
                <w:szCs w:val="18"/>
              </w:rPr>
              <w:t>1</w:t>
            </w:r>
            <w:r w:rsidR="00E57C7D" w:rsidRPr="00D80AB7">
              <w:rPr>
                <w:b/>
                <w:sz w:val="16"/>
                <w:szCs w:val="18"/>
              </w:rPr>
              <w:t>.</w:t>
            </w:r>
            <w:r w:rsidR="0088454D">
              <w:rPr>
                <w:b/>
                <w:sz w:val="16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8454D" w:rsidRDefault="0088454D" w:rsidP="00EC0F0F">
            <w:pPr>
              <w:pStyle w:val="lokacija"/>
              <w:rPr>
                <w:rFonts w:ascii="Cambria" w:hAnsi="Cambria" w:cs="Cambria"/>
                <w:sz w:val="16"/>
                <w:szCs w:val="18"/>
              </w:rPr>
            </w:pPr>
            <w:r w:rsidRPr="0088454D">
              <w:rPr>
                <w:rFonts w:ascii="Cambria" w:hAnsi="Cambria" w:cs="Cambria"/>
                <w:sz w:val="16"/>
                <w:szCs w:val="18"/>
              </w:rPr>
              <w:t>Uresničevanje zahtev Splošne uredbe (EU) o varstvu podatkov za izvajalce zdravstvene dejavnosti</w:t>
            </w:r>
            <w:r>
              <w:rPr>
                <w:rFonts w:ascii="Cambria" w:hAnsi="Cambria" w:cs="Cambria"/>
                <w:sz w:val="16"/>
                <w:szCs w:val="18"/>
              </w:rPr>
              <w:t xml:space="preserve">, </w:t>
            </w:r>
            <w:r w:rsidR="00B40622">
              <w:rPr>
                <w:rFonts w:ascii="Cambria" w:hAnsi="Cambria" w:cs="Cambria"/>
                <w:sz w:val="16"/>
                <w:szCs w:val="18"/>
              </w:rPr>
              <w:t>I</w:t>
            </w:r>
            <w:r>
              <w:rPr>
                <w:rFonts w:ascii="Cambria" w:hAnsi="Cambria" w:cs="Cambria"/>
                <w:sz w:val="16"/>
                <w:szCs w:val="18"/>
              </w:rPr>
              <w:t>. del</w:t>
            </w:r>
          </w:p>
          <w:p w:rsidR="00E57C7D" w:rsidRPr="00D80AB7" w:rsidRDefault="0088454D" w:rsidP="00EC0F0F">
            <w:pPr>
              <w:pStyle w:val="lokacija"/>
              <w:rPr>
                <w:sz w:val="16"/>
                <w:szCs w:val="18"/>
              </w:rPr>
            </w:pPr>
            <w:r w:rsidRPr="0088454D">
              <w:rPr>
                <w:rFonts w:ascii="Cambria" w:hAnsi="Cambria" w:cs="Cambria"/>
                <w:sz w:val="16"/>
                <w:szCs w:val="18"/>
              </w:rPr>
              <w:t>mag. Urban Brulc, Informacijski pooblaščenec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9967C1" w:rsidP="00802758">
            <w:pPr>
              <w:pStyle w:val="lokacija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3C5ACC">
              <w:rPr>
                <w:b/>
                <w:sz w:val="16"/>
                <w:szCs w:val="18"/>
              </w:rPr>
              <w:t>1</w:t>
            </w:r>
            <w:r w:rsidR="0088454D">
              <w:rPr>
                <w:b/>
                <w:sz w:val="16"/>
                <w:szCs w:val="18"/>
              </w:rPr>
              <w:t>.00</w:t>
            </w:r>
            <w:r w:rsidR="003C5ACC">
              <w:rPr>
                <w:b/>
                <w:sz w:val="16"/>
                <w:szCs w:val="18"/>
              </w:rPr>
              <w:t>-11.</w:t>
            </w:r>
            <w:r w:rsidR="0088454D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pStyle w:val="lokacija"/>
              <w:rPr>
                <w:sz w:val="16"/>
                <w:szCs w:val="18"/>
              </w:rPr>
            </w:pPr>
            <w:r w:rsidRPr="00D80AB7">
              <w:rPr>
                <w:rFonts w:ascii="Cambria" w:hAnsi="Cambria" w:cs="Cambria"/>
                <w:b/>
                <w:sz w:val="16"/>
                <w:szCs w:val="18"/>
              </w:rPr>
              <w:t>Odmor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11.</w:t>
            </w:r>
            <w:r w:rsidR="0088454D">
              <w:rPr>
                <w:b/>
                <w:sz w:val="16"/>
                <w:szCs w:val="18"/>
              </w:rPr>
              <w:t>30</w:t>
            </w:r>
            <w:r w:rsidRPr="00D80AB7">
              <w:rPr>
                <w:b/>
                <w:sz w:val="16"/>
                <w:szCs w:val="18"/>
              </w:rPr>
              <w:t>-</w:t>
            </w:r>
            <w:r w:rsidR="0088454D">
              <w:rPr>
                <w:b/>
                <w:sz w:val="16"/>
                <w:szCs w:val="18"/>
              </w:rPr>
              <w:t>12:45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8454D" w:rsidRDefault="0088454D" w:rsidP="0088454D">
            <w:pPr>
              <w:pStyle w:val="lokacija"/>
              <w:rPr>
                <w:rFonts w:ascii="Cambria" w:hAnsi="Cambria" w:cs="Cambria"/>
                <w:sz w:val="16"/>
                <w:szCs w:val="18"/>
              </w:rPr>
            </w:pPr>
            <w:r w:rsidRPr="0088454D">
              <w:rPr>
                <w:rFonts w:ascii="Cambria" w:hAnsi="Cambria" w:cs="Cambria"/>
                <w:sz w:val="16"/>
                <w:szCs w:val="18"/>
              </w:rPr>
              <w:t>Uresničevanje zahtev Splošne uredbe (EU) o varstvu podatkov za izvajalce zdravstvene dejavnosti</w:t>
            </w:r>
            <w:r>
              <w:rPr>
                <w:rFonts w:ascii="Cambria" w:hAnsi="Cambria" w:cs="Cambria"/>
                <w:sz w:val="16"/>
                <w:szCs w:val="18"/>
              </w:rPr>
              <w:t>, II. del</w:t>
            </w:r>
          </w:p>
          <w:p w:rsidR="003C5ACC" w:rsidRPr="00D80AB7" w:rsidRDefault="0088454D" w:rsidP="0088454D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6"/>
                <w:szCs w:val="18"/>
                <w:lang w:val="sl-SI"/>
              </w:rPr>
            </w:pPr>
            <w:r w:rsidRPr="0088454D">
              <w:rPr>
                <w:rFonts w:ascii="Cambria" w:hAnsi="Cambria" w:cs="Cambria"/>
                <w:sz w:val="16"/>
                <w:szCs w:val="18"/>
              </w:rPr>
              <w:t xml:space="preserve">mag. Urban </w:t>
            </w:r>
            <w:proofErr w:type="spellStart"/>
            <w:r w:rsidRPr="0088454D">
              <w:rPr>
                <w:rFonts w:ascii="Cambria" w:hAnsi="Cambria" w:cs="Cambria"/>
                <w:sz w:val="16"/>
                <w:szCs w:val="18"/>
              </w:rPr>
              <w:t>Brulc</w:t>
            </w:r>
            <w:proofErr w:type="spellEnd"/>
            <w:r w:rsidRPr="0088454D">
              <w:rPr>
                <w:rFonts w:ascii="Cambria" w:hAnsi="Cambria" w:cs="Cambria"/>
                <w:sz w:val="16"/>
                <w:szCs w:val="18"/>
              </w:rPr>
              <w:t xml:space="preserve">, </w:t>
            </w:r>
            <w:proofErr w:type="spellStart"/>
            <w:r w:rsidRPr="0088454D">
              <w:rPr>
                <w:rFonts w:ascii="Cambria" w:hAnsi="Cambria" w:cs="Cambria"/>
                <w:sz w:val="16"/>
                <w:szCs w:val="18"/>
              </w:rPr>
              <w:t>Informacijski</w:t>
            </w:r>
            <w:proofErr w:type="spellEnd"/>
            <w:r w:rsidRPr="0088454D">
              <w:rPr>
                <w:rFonts w:ascii="Cambria" w:hAnsi="Cambria" w:cs="Cambria"/>
                <w:sz w:val="16"/>
                <w:szCs w:val="18"/>
              </w:rPr>
              <w:t xml:space="preserve"> </w:t>
            </w:r>
            <w:proofErr w:type="spellStart"/>
            <w:r w:rsidRPr="0088454D">
              <w:rPr>
                <w:rFonts w:ascii="Cambria" w:hAnsi="Cambria" w:cs="Cambria"/>
                <w:sz w:val="16"/>
                <w:szCs w:val="18"/>
              </w:rPr>
              <w:t>pooblaščenec</w:t>
            </w:r>
            <w:proofErr w:type="spellEnd"/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88454D" w:rsidP="00802758">
            <w:pPr>
              <w:pStyle w:val="lokacija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12.45-14.00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4740C1" w:rsidRDefault="004740C1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</w:pPr>
            <w:r w:rsidRPr="004740C1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 xml:space="preserve">Odgovornost in zadolžitve za uskladitev poslovanja </w:t>
            </w:r>
            <w:r w:rsidR="00AE228B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 xml:space="preserve">izvajalcev zdravstvene dejavnosti </w:t>
            </w:r>
            <w:r w:rsidRPr="004740C1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z zahtevami uredbe GDPR</w:t>
            </w:r>
          </w:p>
          <w:p w:rsidR="003C5ACC" w:rsidRPr="00D80AB7" w:rsidRDefault="004740C1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6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 xml:space="preserve">Peter Grasselli in mag. Miha Ozimek, </w:t>
            </w:r>
            <w:r w:rsidR="00BA4A37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Slovenski odsek</w:t>
            </w: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 xml:space="preserve"> ISACA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contextualSpacing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14:</w:t>
            </w:r>
            <w:r w:rsidR="007B44C0">
              <w:rPr>
                <w:b/>
                <w:sz w:val="16"/>
                <w:szCs w:val="18"/>
              </w:rPr>
              <w:t>00-14:15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contextualSpacing/>
              <w:rPr>
                <w:sz w:val="16"/>
                <w:szCs w:val="18"/>
              </w:rPr>
            </w:pPr>
            <w:r w:rsidRPr="00D80AB7">
              <w:rPr>
                <w:b/>
                <w:bCs/>
                <w:sz w:val="16"/>
                <w:szCs w:val="18"/>
              </w:rPr>
              <w:t>Zaključek</w:t>
            </w:r>
          </w:p>
        </w:tc>
      </w:tr>
      <w:tr w:rsidR="003C5ACC" w:rsidRPr="00D80AB7" w:rsidTr="003C5ACC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rPr>
                <w:rFonts w:asciiTheme="minorHAnsi" w:hAnsiTheme="minorHAnsi" w:cs="Cambria"/>
                <w:b/>
                <w:bCs/>
                <w:sz w:val="16"/>
                <w:szCs w:val="18"/>
              </w:rPr>
            </w:pPr>
          </w:p>
          <w:p w:rsidR="00814009" w:rsidRDefault="00814009" w:rsidP="00802758">
            <w:pPr>
              <w:rPr>
                <w:rFonts w:asciiTheme="minorHAnsi" w:hAnsiTheme="minorHAnsi" w:cs="Cambria"/>
                <w:b/>
                <w:bCs/>
                <w:sz w:val="16"/>
                <w:szCs w:val="18"/>
              </w:rPr>
            </w:pPr>
          </w:p>
          <w:p w:rsidR="003C5ACC" w:rsidRPr="00D80AB7" w:rsidRDefault="003C5ACC" w:rsidP="00802758">
            <w:pPr>
              <w:rPr>
                <w:rFonts w:asciiTheme="minorHAnsi" w:hAnsiTheme="minorHAnsi" w:cs="Cambria"/>
                <w:b/>
                <w:bCs/>
                <w:sz w:val="16"/>
                <w:szCs w:val="18"/>
              </w:rPr>
            </w:pPr>
            <w:r w:rsidRPr="00D80AB7">
              <w:rPr>
                <w:rFonts w:asciiTheme="minorHAnsi" w:hAnsiTheme="minorHAnsi" w:cs="Cambria"/>
                <w:b/>
                <w:bCs/>
                <w:sz w:val="16"/>
                <w:szCs w:val="18"/>
              </w:rPr>
              <w:t>Prijave</w:t>
            </w:r>
          </w:p>
          <w:p w:rsidR="00572E75" w:rsidRDefault="003C5ACC" w:rsidP="00802758">
            <w:pPr>
              <w:rPr>
                <w:rFonts w:asciiTheme="minorHAnsi" w:hAnsiTheme="minorHAnsi" w:cs="Cambria"/>
                <w:sz w:val="16"/>
                <w:szCs w:val="18"/>
              </w:rPr>
            </w:pPr>
            <w:r w:rsidRPr="00D80AB7">
              <w:rPr>
                <w:rFonts w:asciiTheme="minorHAnsi" w:hAnsiTheme="minorHAnsi" w:cs="Cambria"/>
                <w:bCs/>
                <w:sz w:val="16"/>
                <w:szCs w:val="18"/>
              </w:rPr>
              <w:t>Prijave s</w:t>
            </w:r>
            <w:r w:rsidRPr="00D80AB7">
              <w:rPr>
                <w:rFonts w:asciiTheme="minorHAnsi" w:hAnsiTheme="minorHAnsi" w:cs="Cambria"/>
                <w:sz w:val="16"/>
                <w:szCs w:val="18"/>
              </w:rPr>
              <w:t xml:space="preserve">prejemamo najkasneje do </w:t>
            </w:r>
            <w:r w:rsidR="000A0709">
              <w:rPr>
                <w:rFonts w:asciiTheme="minorHAnsi" w:hAnsiTheme="minorHAnsi" w:cs="Cambria"/>
                <w:sz w:val="16"/>
                <w:szCs w:val="18"/>
              </w:rPr>
              <w:t>1</w:t>
            </w:r>
            <w:r w:rsidR="00B72CD1">
              <w:rPr>
                <w:rFonts w:asciiTheme="minorHAnsi" w:hAnsiTheme="minorHAnsi" w:cs="Cambria"/>
                <w:sz w:val="16"/>
                <w:szCs w:val="18"/>
              </w:rPr>
              <w:t>2</w:t>
            </w:r>
            <w:r w:rsidR="000A0709">
              <w:rPr>
                <w:rFonts w:asciiTheme="minorHAnsi" w:hAnsiTheme="minorHAnsi" w:cs="Cambria"/>
                <w:sz w:val="16"/>
                <w:szCs w:val="18"/>
              </w:rPr>
              <w:t>. 2. 2018</w:t>
            </w:r>
            <w:r w:rsidRPr="00D80AB7">
              <w:rPr>
                <w:rFonts w:asciiTheme="minorHAnsi" w:hAnsiTheme="minorHAnsi" w:cs="Cambria"/>
                <w:sz w:val="16"/>
                <w:szCs w:val="18"/>
              </w:rPr>
              <w:t xml:space="preserve"> oziroma do zapolnitve prostih mest na spletnem obrazcu: </w:t>
            </w:r>
          </w:p>
          <w:p w:rsidR="003C5ACC" w:rsidRPr="00D80AB7" w:rsidRDefault="00EE0C9C" w:rsidP="00802758">
            <w:pPr>
              <w:rPr>
                <w:rFonts w:asciiTheme="minorHAnsi" w:hAnsiTheme="minorHAnsi" w:cs="Arial"/>
                <w:sz w:val="16"/>
                <w:szCs w:val="18"/>
              </w:rPr>
            </w:pPr>
            <w:hyperlink r:id="rId8" w:history="1">
              <w:r w:rsidR="002C79B2" w:rsidRPr="00B307DA">
                <w:rPr>
                  <w:rStyle w:val="Hiperpovezava"/>
                  <w:rFonts w:ascii="Cambria" w:hAnsi="Cambria"/>
                  <w:sz w:val="16"/>
                  <w:szCs w:val="18"/>
                </w:rPr>
                <w:t xml:space="preserve">http://www.zdrzz.si/Dogodki/Posvet_v_zvezi_z_uvedbo Splošne uredbe o </w:t>
              </w:r>
              <w:proofErr w:type="spellStart"/>
              <w:r w:rsidR="002C79B2" w:rsidRPr="00B307DA">
                <w:rPr>
                  <w:rStyle w:val="Hiperpovezava"/>
                  <w:rFonts w:ascii="Cambria" w:hAnsi="Cambria"/>
                  <w:sz w:val="16"/>
                  <w:szCs w:val="18"/>
                </w:rPr>
                <w:t>varstvu_osebnih_podatkov</w:t>
              </w:r>
              <w:proofErr w:type="spellEnd"/>
            </w:hyperlink>
          </w:p>
          <w:p w:rsidR="00572E75" w:rsidRDefault="00572E75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</w:p>
          <w:p w:rsidR="00814009" w:rsidRDefault="00814009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  <w:t>Kotizacija, gradivo</w:t>
            </w:r>
          </w:p>
          <w:p w:rsidR="003C5ACC" w:rsidRDefault="003C5ACC" w:rsidP="00802758">
            <w:pPr>
              <w:pStyle w:val="NoParagraphStyle"/>
              <w:suppressAutoHyphens/>
              <w:rPr>
                <w:rFonts w:ascii="Cambria" w:hAnsi="Cambria" w:cs="Cambria"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sz w:val="16"/>
                <w:szCs w:val="18"/>
                <w:lang w:val="sl-SI"/>
              </w:rPr>
              <w:t>Kotizacij</w:t>
            </w:r>
            <w:r w:rsidR="00084C83">
              <w:rPr>
                <w:rFonts w:ascii="Cambria" w:hAnsi="Cambria" w:cs="Cambria"/>
                <w:sz w:val="16"/>
                <w:szCs w:val="18"/>
                <w:lang w:val="sl-SI"/>
              </w:rPr>
              <w:t xml:space="preserve">e za </w:t>
            </w:r>
            <w:r w:rsidRPr="00D80AB7">
              <w:rPr>
                <w:rFonts w:ascii="Cambria" w:hAnsi="Cambria" w:cs="Cambria"/>
                <w:sz w:val="16"/>
                <w:szCs w:val="18"/>
                <w:lang w:val="sl-SI"/>
              </w:rPr>
              <w:t xml:space="preserve">posvet za člane združenja </w:t>
            </w:r>
            <w:r w:rsidR="00084C83">
              <w:rPr>
                <w:rFonts w:ascii="Cambria" w:hAnsi="Cambria" w:cs="Cambria"/>
                <w:sz w:val="16"/>
                <w:szCs w:val="18"/>
                <w:lang w:val="sl-SI"/>
              </w:rPr>
              <w:t>ni.</w:t>
            </w:r>
            <w:r w:rsidR="00896FD4">
              <w:rPr>
                <w:rFonts w:ascii="Cambria" w:hAnsi="Cambria" w:cs="Cambria"/>
                <w:sz w:val="16"/>
                <w:szCs w:val="18"/>
                <w:lang w:val="sl-SI"/>
              </w:rPr>
              <w:t xml:space="preserve"> </w:t>
            </w:r>
            <w:r w:rsidR="00896FD4" w:rsidRPr="00896FD4">
              <w:rPr>
                <w:rFonts w:ascii="Cambria" w:hAnsi="Cambria" w:cs="Cambria"/>
                <w:sz w:val="16"/>
                <w:szCs w:val="18"/>
                <w:lang w:val="sl-SI"/>
              </w:rPr>
              <w:t xml:space="preserve">Za udeležence pravnih oseb, ki niso člani združenja, znaša kotizacija </w:t>
            </w:r>
            <w:r w:rsidR="00B72CD1">
              <w:rPr>
                <w:rFonts w:ascii="Cambria" w:hAnsi="Cambria" w:cs="Cambria"/>
                <w:sz w:val="16"/>
                <w:szCs w:val="18"/>
                <w:lang w:val="sl-SI"/>
              </w:rPr>
              <w:t>10</w:t>
            </w:r>
            <w:r w:rsidR="00896FD4" w:rsidRPr="00896FD4">
              <w:rPr>
                <w:rFonts w:ascii="Cambria" w:hAnsi="Cambria" w:cs="Cambria"/>
                <w:sz w:val="16"/>
                <w:szCs w:val="18"/>
                <w:lang w:val="sl-SI"/>
              </w:rPr>
              <w:t>0 EUR brez DDV</w:t>
            </w:r>
            <w:r w:rsidR="00F237C9">
              <w:rPr>
                <w:rFonts w:ascii="Cambria" w:hAnsi="Cambria" w:cs="Cambria"/>
                <w:sz w:val="16"/>
                <w:szCs w:val="18"/>
                <w:lang w:val="sl-SI"/>
              </w:rPr>
              <w:t>.</w:t>
            </w:r>
          </w:p>
          <w:p w:rsidR="00084C83" w:rsidRPr="00D80AB7" w:rsidRDefault="00084C83" w:rsidP="00802758">
            <w:pPr>
              <w:pStyle w:val="NoParagraphStyle"/>
              <w:suppressAutoHyphens/>
              <w:rPr>
                <w:rFonts w:ascii="Cambria" w:hAnsi="Cambria" w:cs="Cambria"/>
                <w:sz w:val="16"/>
                <w:szCs w:val="18"/>
                <w:lang w:val="sl-SI"/>
              </w:rPr>
            </w:pP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sz w:val="16"/>
                <w:szCs w:val="18"/>
                <w:lang w:val="sl-SI"/>
              </w:rPr>
              <w:t>Gradivo za srečanje in potrdilo o udeležbi boste prejeli ob registraciji.</w:t>
            </w: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  <w:t>Dodatne informacije</w:t>
            </w: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bCs/>
                <w:sz w:val="16"/>
                <w:szCs w:val="18"/>
                <w:lang w:val="sl-SI"/>
              </w:rPr>
              <w:t xml:space="preserve">Dodatne informacije </w:t>
            </w:r>
            <w:r w:rsidR="00765939">
              <w:rPr>
                <w:rFonts w:ascii="Cambria" w:hAnsi="Cambria" w:cs="Cambria"/>
                <w:bCs/>
                <w:sz w:val="16"/>
                <w:szCs w:val="18"/>
                <w:lang w:val="sl-SI"/>
              </w:rPr>
              <w:t>na tel. št.: 059 22 71 86 oz. e-naslovu: mateja.kocman@zdrzz.si</w:t>
            </w: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:rsidR="003C5ACC" w:rsidRPr="00D80AB7" w:rsidRDefault="003C5ACC">
            <w:pPr>
              <w:rPr>
                <w:sz w:val="56"/>
              </w:rPr>
            </w:pPr>
          </w:p>
        </w:tc>
      </w:tr>
      <w:tr w:rsidR="003C5ACC" w:rsidRPr="00B71E99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nil"/>
            </w:tcBorders>
          </w:tcPr>
          <w:p w:rsidR="003C5ACC" w:rsidRPr="00B71E99" w:rsidRDefault="003C5ACC" w:rsidP="00802758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:rsidR="003C5ACC" w:rsidRPr="00B71E99" w:rsidRDefault="003C5ACC" w:rsidP="00802758">
            <w:pPr>
              <w:pStyle w:val="lokacija"/>
              <w:rPr>
                <w:sz w:val="18"/>
                <w:szCs w:val="18"/>
              </w:rPr>
            </w:pPr>
          </w:p>
        </w:tc>
      </w:tr>
    </w:tbl>
    <w:p w:rsidR="00B30E29" w:rsidRPr="00B71E99" w:rsidRDefault="00096C57" w:rsidP="007B3BA1">
      <w:pPr>
        <w:pStyle w:val="lokacija"/>
      </w:pPr>
      <w:bookmarkStart w:id="0" w:name="_GoBack"/>
      <w:r w:rsidRPr="00B71E99"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180975</wp:posOffset>
            </wp:positionH>
            <wp:positionV relativeFrom="page">
              <wp:posOffset>283845</wp:posOffset>
            </wp:positionV>
            <wp:extent cx="7559040" cy="1069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30E29" w:rsidRPr="00B71E99" w:rsidSect="001E6C9C">
      <w:headerReference w:type="default" r:id="rId10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9C" w:rsidRDefault="00EE0C9C" w:rsidP="0011539A">
      <w:pPr>
        <w:spacing w:line="240" w:lineRule="auto"/>
      </w:pPr>
      <w:r>
        <w:separator/>
      </w:r>
    </w:p>
  </w:endnote>
  <w:endnote w:type="continuationSeparator" w:id="0">
    <w:p w:rsidR="00EE0C9C" w:rsidRDefault="00EE0C9C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9C" w:rsidRDefault="00EE0C9C" w:rsidP="0011539A">
      <w:pPr>
        <w:spacing w:line="240" w:lineRule="auto"/>
      </w:pPr>
      <w:r>
        <w:separator/>
      </w:r>
    </w:p>
  </w:footnote>
  <w:footnote w:type="continuationSeparator" w:id="0">
    <w:p w:rsidR="00EE0C9C" w:rsidRDefault="00EE0C9C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4B4"/>
    <w:multiLevelType w:val="hybridMultilevel"/>
    <w:tmpl w:val="D84E9FC2"/>
    <w:lvl w:ilvl="0" w:tplc="21DECDC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0664E"/>
    <w:rsid w:val="0003157F"/>
    <w:rsid w:val="00056B59"/>
    <w:rsid w:val="00081EF4"/>
    <w:rsid w:val="00084C83"/>
    <w:rsid w:val="00096C57"/>
    <w:rsid w:val="000978D6"/>
    <w:rsid w:val="000A0709"/>
    <w:rsid w:val="000E41FC"/>
    <w:rsid w:val="00102B84"/>
    <w:rsid w:val="0011539A"/>
    <w:rsid w:val="001430E3"/>
    <w:rsid w:val="00164BCF"/>
    <w:rsid w:val="00176F9C"/>
    <w:rsid w:val="001779D8"/>
    <w:rsid w:val="00184F4C"/>
    <w:rsid w:val="00185C9A"/>
    <w:rsid w:val="001D0ECC"/>
    <w:rsid w:val="001D5531"/>
    <w:rsid w:val="001D7DF6"/>
    <w:rsid w:val="001E6C9C"/>
    <w:rsid w:val="00240AB8"/>
    <w:rsid w:val="00263EE1"/>
    <w:rsid w:val="002776D7"/>
    <w:rsid w:val="00293851"/>
    <w:rsid w:val="002954AB"/>
    <w:rsid w:val="002A2FBE"/>
    <w:rsid w:val="002B7AE9"/>
    <w:rsid w:val="002C79B2"/>
    <w:rsid w:val="00320E61"/>
    <w:rsid w:val="00367100"/>
    <w:rsid w:val="00396963"/>
    <w:rsid w:val="003B7C67"/>
    <w:rsid w:val="003C5ACC"/>
    <w:rsid w:val="003E07A0"/>
    <w:rsid w:val="003F047E"/>
    <w:rsid w:val="0040684D"/>
    <w:rsid w:val="00413E95"/>
    <w:rsid w:val="00414144"/>
    <w:rsid w:val="00450C83"/>
    <w:rsid w:val="004740C1"/>
    <w:rsid w:val="0049547C"/>
    <w:rsid w:val="004D46D9"/>
    <w:rsid w:val="004D4BAA"/>
    <w:rsid w:val="004F4FDA"/>
    <w:rsid w:val="0053219F"/>
    <w:rsid w:val="00545A94"/>
    <w:rsid w:val="00545BED"/>
    <w:rsid w:val="00572E75"/>
    <w:rsid w:val="00577A3D"/>
    <w:rsid w:val="005922FD"/>
    <w:rsid w:val="005932EE"/>
    <w:rsid w:val="005C01F7"/>
    <w:rsid w:val="005F53F2"/>
    <w:rsid w:val="005F650D"/>
    <w:rsid w:val="0060050F"/>
    <w:rsid w:val="00606262"/>
    <w:rsid w:val="00635208"/>
    <w:rsid w:val="00636B35"/>
    <w:rsid w:val="00687A0B"/>
    <w:rsid w:val="00692BAF"/>
    <w:rsid w:val="00697639"/>
    <w:rsid w:val="006B2641"/>
    <w:rsid w:val="006C3741"/>
    <w:rsid w:val="006D5DDE"/>
    <w:rsid w:val="007002F8"/>
    <w:rsid w:val="007227AF"/>
    <w:rsid w:val="00743CD5"/>
    <w:rsid w:val="0075055F"/>
    <w:rsid w:val="00765939"/>
    <w:rsid w:val="007745D9"/>
    <w:rsid w:val="00776248"/>
    <w:rsid w:val="00782189"/>
    <w:rsid w:val="007B3BA1"/>
    <w:rsid w:val="007B44C0"/>
    <w:rsid w:val="007E1D48"/>
    <w:rsid w:val="007E6E4A"/>
    <w:rsid w:val="007F3E39"/>
    <w:rsid w:val="00802758"/>
    <w:rsid w:val="00814009"/>
    <w:rsid w:val="008164ED"/>
    <w:rsid w:val="0088454D"/>
    <w:rsid w:val="00892E4F"/>
    <w:rsid w:val="00896FD4"/>
    <w:rsid w:val="008B4FA1"/>
    <w:rsid w:val="008D3FBD"/>
    <w:rsid w:val="008D5831"/>
    <w:rsid w:val="00914A2A"/>
    <w:rsid w:val="0091631C"/>
    <w:rsid w:val="0092519B"/>
    <w:rsid w:val="00946594"/>
    <w:rsid w:val="00947381"/>
    <w:rsid w:val="00951962"/>
    <w:rsid w:val="0096594A"/>
    <w:rsid w:val="009967C1"/>
    <w:rsid w:val="009A0822"/>
    <w:rsid w:val="009E2F52"/>
    <w:rsid w:val="009F4155"/>
    <w:rsid w:val="00A04BD1"/>
    <w:rsid w:val="00A22F07"/>
    <w:rsid w:val="00A4346E"/>
    <w:rsid w:val="00A73931"/>
    <w:rsid w:val="00A85BAA"/>
    <w:rsid w:val="00A864AF"/>
    <w:rsid w:val="00A942F4"/>
    <w:rsid w:val="00A967CC"/>
    <w:rsid w:val="00AA3479"/>
    <w:rsid w:val="00AB065C"/>
    <w:rsid w:val="00AE228B"/>
    <w:rsid w:val="00B263DF"/>
    <w:rsid w:val="00B30E29"/>
    <w:rsid w:val="00B40622"/>
    <w:rsid w:val="00B44D2C"/>
    <w:rsid w:val="00B572E3"/>
    <w:rsid w:val="00B71E99"/>
    <w:rsid w:val="00B72CD1"/>
    <w:rsid w:val="00BA4A37"/>
    <w:rsid w:val="00BF5945"/>
    <w:rsid w:val="00C01637"/>
    <w:rsid w:val="00C0499C"/>
    <w:rsid w:val="00C22E00"/>
    <w:rsid w:val="00C32E6D"/>
    <w:rsid w:val="00C6025C"/>
    <w:rsid w:val="00C66604"/>
    <w:rsid w:val="00C86F64"/>
    <w:rsid w:val="00C94AA0"/>
    <w:rsid w:val="00CA26C8"/>
    <w:rsid w:val="00CA43F5"/>
    <w:rsid w:val="00CA57F8"/>
    <w:rsid w:val="00CD3432"/>
    <w:rsid w:val="00CD5025"/>
    <w:rsid w:val="00D2092D"/>
    <w:rsid w:val="00D572A5"/>
    <w:rsid w:val="00D62300"/>
    <w:rsid w:val="00D80AB7"/>
    <w:rsid w:val="00D85051"/>
    <w:rsid w:val="00DB2FEF"/>
    <w:rsid w:val="00DE009D"/>
    <w:rsid w:val="00DE3D2F"/>
    <w:rsid w:val="00E163A0"/>
    <w:rsid w:val="00E57C7D"/>
    <w:rsid w:val="00E73807"/>
    <w:rsid w:val="00EC0F0F"/>
    <w:rsid w:val="00EE0C9C"/>
    <w:rsid w:val="00EF0FB5"/>
    <w:rsid w:val="00F237C9"/>
    <w:rsid w:val="00F326ED"/>
    <w:rsid w:val="00F61A86"/>
    <w:rsid w:val="00F64893"/>
    <w:rsid w:val="00F73A69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230A4"/>
  <w15:chartTrackingRefBased/>
  <w15:docId w15:val="{A26D5074-4ADD-4CBC-9256-45ACB2F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016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zz.si/Dogodki/Posvet_v_zvezi_z_uvedbo%20Splo&#353;ne%20uredbe%20o%20varstvu_osebnih_podat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6A500A-64ED-43FB-8AE6-8B38A651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Mateja</cp:lastModifiedBy>
  <cp:revision>8</cp:revision>
  <cp:lastPrinted>2018-02-06T06:37:00Z</cp:lastPrinted>
  <dcterms:created xsi:type="dcterms:W3CDTF">2018-02-02T09:04:00Z</dcterms:created>
  <dcterms:modified xsi:type="dcterms:W3CDTF">2018-02-06T07:36:00Z</dcterms:modified>
</cp:coreProperties>
</file>